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BD3CE" w14:textId="7AB102C0" w:rsidR="001D190F" w:rsidRPr="00621602" w:rsidRDefault="001D190F" w:rsidP="001D190F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</w:rPr>
        <w:t xml:space="preserve">УДК: </w:t>
      </w:r>
      <w:r w:rsidR="00E16C84">
        <w:rPr>
          <w:rFonts w:ascii="Times New Roman" w:hAnsi="Times New Roman" w:cs="Times New Roman"/>
          <w:sz w:val="24"/>
          <w:szCs w:val="24"/>
        </w:rPr>
        <w:t>заполняется авторами</w:t>
      </w:r>
    </w:p>
    <w:p w14:paraId="5229625F" w14:textId="77777777" w:rsidR="001D190F" w:rsidRPr="00621602" w:rsidRDefault="001D190F" w:rsidP="001D190F">
      <w:pPr>
        <w:pStyle w:val="a3"/>
        <w:rPr>
          <w:rFonts w:ascii="Times New Roman" w:hAnsi="Times New Roman" w:cs="Times New Roman"/>
          <w:sz w:val="24"/>
          <w:szCs w:val="24"/>
        </w:rPr>
      </w:pPr>
      <w:r w:rsidRPr="00621602">
        <w:rPr>
          <w:rFonts w:ascii="Times New Roman" w:hAnsi="Times New Roman" w:cs="Times New Roman"/>
          <w:sz w:val="24"/>
          <w:szCs w:val="24"/>
          <w:lang w:val="en-US"/>
        </w:rPr>
        <w:t>DOI</w:t>
      </w:r>
      <w:r w:rsidRPr="00621602">
        <w:rPr>
          <w:rFonts w:ascii="Times New Roman" w:hAnsi="Times New Roman" w:cs="Times New Roman"/>
          <w:sz w:val="24"/>
          <w:szCs w:val="24"/>
        </w:rPr>
        <w:t>: заполняется редакцией</w:t>
      </w:r>
    </w:p>
    <w:p w14:paraId="6ADDFACF" w14:textId="77777777" w:rsidR="001D190F" w:rsidRDefault="001D190F" w:rsidP="007B0531">
      <w:pPr>
        <w:pStyle w:val="ad"/>
      </w:pPr>
    </w:p>
    <w:p w14:paraId="59404A36" w14:textId="67803BFD" w:rsidR="00135D45" w:rsidRPr="007B0531" w:rsidRDefault="001D190F" w:rsidP="007B0531">
      <w:pPr>
        <w:pStyle w:val="ad"/>
      </w:pPr>
      <w:bookmarkStart w:id="0" w:name="_Hlk81297526"/>
      <w:r w:rsidRPr="007B0531">
        <w:t>Название статьи (1</w:t>
      </w:r>
      <w:r w:rsidR="003D69C2" w:rsidRPr="007B0531">
        <w:t>7</w:t>
      </w:r>
      <w:r w:rsidRPr="007B0531">
        <w:t xml:space="preserve"> </w:t>
      </w:r>
      <w:proofErr w:type="spellStart"/>
      <w:r w:rsidRPr="007B0531">
        <w:t>пт</w:t>
      </w:r>
      <w:proofErr w:type="spellEnd"/>
      <w:r w:rsidRPr="007B0531">
        <w:t>)</w:t>
      </w:r>
    </w:p>
    <w:bookmarkEnd w:id="0"/>
    <w:p w14:paraId="352B1950" w14:textId="77777777" w:rsidR="00D37F4D" w:rsidRDefault="00D37F4D" w:rsidP="00135D4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</w:p>
    <w:p w14:paraId="126BE179" w14:textId="01B34FC9" w:rsidR="00135D45" w:rsidRPr="00135D45" w:rsidRDefault="00156DFC" w:rsidP="00135D4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t>А. И. Петров</w:t>
      </w:r>
      <w:r w:rsidR="00135D45" w:rsidRPr="00135D45">
        <w:rPr>
          <w:rFonts w:ascii="Times New Roman" w:eastAsia="Times New Roman" w:hAnsi="Times New Roman"/>
          <w:b/>
          <w:noProof/>
          <w:sz w:val="24"/>
          <w:szCs w:val="24"/>
          <w:vertAlign w:val="superscript"/>
        </w:rPr>
        <w:t>1,2</w:t>
      </w:r>
      <w:r w:rsidR="00135D45" w:rsidRPr="00135D45">
        <w:rPr>
          <w:rFonts w:ascii="Times New Roman" w:eastAsia="Times New Roman" w:hAnsi="Times New Roman"/>
          <w:b/>
          <w:noProof/>
          <w:sz w:val="24"/>
          <w:szCs w:val="24"/>
        </w:rPr>
        <w:t>, А.</w:t>
      </w:r>
      <w:r>
        <w:rPr>
          <w:rFonts w:ascii="Times New Roman" w:eastAsia="Times New Roman" w:hAnsi="Times New Roman"/>
          <w:b/>
          <w:noProof/>
          <w:sz w:val="24"/>
          <w:szCs w:val="24"/>
        </w:rPr>
        <w:t xml:space="preserve"> </w:t>
      </w:r>
      <w:r w:rsidR="00135D45" w:rsidRPr="00135D45">
        <w:rPr>
          <w:rFonts w:ascii="Times New Roman" w:eastAsia="Times New Roman" w:hAnsi="Times New Roman"/>
          <w:b/>
          <w:noProof/>
          <w:sz w:val="24"/>
          <w:szCs w:val="24"/>
        </w:rPr>
        <w:t xml:space="preserve">С. </w:t>
      </w:r>
      <w:r>
        <w:rPr>
          <w:rFonts w:ascii="Times New Roman" w:eastAsia="Times New Roman" w:hAnsi="Times New Roman"/>
          <w:b/>
          <w:noProof/>
          <w:sz w:val="24"/>
          <w:szCs w:val="24"/>
        </w:rPr>
        <w:t>Сидоров</w:t>
      </w:r>
      <w:r w:rsidR="00135D45" w:rsidRPr="00135D45">
        <w:rPr>
          <w:rFonts w:ascii="Times New Roman" w:eastAsia="Times New Roman" w:hAnsi="Times New Roman"/>
          <w:b/>
          <w:noProof/>
          <w:sz w:val="24"/>
          <w:szCs w:val="24"/>
          <w:vertAlign w:val="superscript"/>
        </w:rPr>
        <w:t>1</w:t>
      </w:r>
      <w:r w:rsidR="00093846">
        <w:rPr>
          <w:rFonts w:ascii="Times New Roman" w:eastAsia="Times New Roman" w:hAnsi="Times New Roman"/>
          <w:b/>
          <w:noProof/>
          <w:sz w:val="24"/>
          <w:szCs w:val="24"/>
          <w:vertAlign w:val="superscript"/>
        </w:rPr>
        <w:t xml:space="preserve"> </w:t>
      </w:r>
      <w:r w:rsidR="00093846" w:rsidRPr="00093846">
        <w:rPr>
          <w:rFonts w:ascii="Times New Roman" w:eastAsia="Times New Roman" w:hAnsi="Times New Roman"/>
          <w:b/>
          <w:noProof/>
          <w:sz w:val="24"/>
          <w:szCs w:val="24"/>
        </w:rPr>
        <w:t>(</w:t>
      </w:r>
      <w:r w:rsidR="00093846">
        <w:rPr>
          <w:rFonts w:ascii="Times New Roman" w:eastAsia="Times New Roman" w:hAnsi="Times New Roman"/>
          <w:b/>
          <w:noProof/>
          <w:sz w:val="24"/>
          <w:szCs w:val="24"/>
        </w:rPr>
        <w:t>12 пт)</w:t>
      </w:r>
    </w:p>
    <w:p w14:paraId="3F39869C" w14:textId="77777777" w:rsidR="00135D45" w:rsidRPr="00135D45" w:rsidRDefault="00135D45" w:rsidP="00135D45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</w:rPr>
      </w:pPr>
    </w:p>
    <w:p w14:paraId="4FB588FE" w14:textId="6882A2CB" w:rsidR="00135D45" w:rsidRPr="00135D45" w:rsidRDefault="00135D45" w:rsidP="00135D45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135D45">
        <w:rPr>
          <w:rFonts w:ascii="Times New Roman" w:eastAsia="Times New Roman" w:hAnsi="Times New Roman"/>
          <w:i/>
          <w:iCs/>
          <w:sz w:val="24"/>
          <w:szCs w:val="24"/>
          <w:vertAlign w:val="superscript"/>
          <w:lang w:eastAsia="ru-RU"/>
        </w:rPr>
        <w:t>1</w:t>
      </w:r>
      <w:r w:rsidR="000938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Название университета</w:t>
      </w:r>
      <w:r w:rsidRPr="00135D4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="000938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Город</w:t>
      </w:r>
      <w:r w:rsidRPr="00135D45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, </w:t>
      </w:r>
      <w:r w:rsidR="000938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Страна (12 </w:t>
      </w:r>
      <w:proofErr w:type="spellStart"/>
      <w:r w:rsidR="000938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пт</w:t>
      </w:r>
      <w:proofErr w:type="spellEnd"/>
      <w:r w:rsidR="00093846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, курсив)</w:t>
      </w:r>
    </w:p>
    <w:p w14:paraId="1DA95ACE" w14:textId="1A0EA74E" w:rsidR="00135D45" w:rsidRPr="00135D45" w:rsidRDefault="00156DFC" w:rsidP="00135D45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vertAlign w:val="superscript"/>
        </w:rPr>
        <w:t>2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</w:rPr>
        <w:t>Название университета</w:t>
      </w:r>
      <w:r w:rsidR="00135D45" w:rsidRPr="00135D45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, 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</w:rPr>
        <w:t>Город</w:t>
      </w:r>
      <w:r w:rsidR="00135D45" w:rsidRPr="00135D45">
        <w:rPr>
          <w:rFonts w:ascii="Times New Roman" w:eastAsia="Times New Roman" w:hAnsi="Times New Roman"/>
          <w:bCs/>
          <w:i/>
          <w:iCs/>
          <w:sz w:val="24"/>
          <w:szCs w:val="24"/>
        </w:rPr>
        <w:t xml:space="preserve">, 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</w:rPr>
        <w:t>Страна</w:t>
      </w:r>
    </w:p>
    <w:p w14:paraId="18F24253" w14:textId="77777777" w:rsidR="00135D45" w:rsidRPr="00621602" w:rsidRDefault="00135D45" w:rsidP="00135D45">
      <w:pPr>
        <w:spacing w:after="0" w:line="240" w:lineRule="auto"/>
        <w:jc w:val="center"/>
        <w:rPr>
          <w:rFonts w:ascii="Times New Roman" w:eastAsia="Times New Roman" w:hAnsi="Times New Roman"/>
          <w:noProof/>
          <w:sz w:val="24"/>
          <w:szCs w:val="24"/>
        </w:rPr>
      </w:pPr>
    </w:p>
    <w:p w14:paraId="7320367C" w14:textId="2E7579FD" w:rsidR="00135D45" w:rsidRPr="00135D45" w:rsidRDefault="00135D45" w:rsidP="00156DFC">
      <w:pPr>
        <w:spacing w:after="0" w:line="240" w:lineRule="auto"/>
        <w:jc w:val="both"/>
        <w:rPr>
          <w:rFonts w:ascii="Times New Roman" w:eastAsia="Times New Roman" w:hAnsi="Times New Roman"/>
          <w:color w:val="000000"/>
        </w:rPr>
      </w:pPr>
      <w:r w:rsidRPr="00135D45">
        <w:rPr>
          <w:rFonts w:ascii="Times New Roman" w:eastAsia="Times New Roman" w:hAnsi="Times New Roman"/>
          <w:b/>
          <w:color w:val="000000"/>
        </w:rPr>
        <w:t>Аннотация</w:t>
      </w:r>
      <w:r w:rsidRPr="00156DFC">
        <w:rPr>
          <w:rFonts w:ascii="Times New Roman" w:eastAsia="Times New Roman" w:hAnsi="Times New Roman"/>
          <w:b/>
          <w:color w:val="000000"/>
        </w:rPr>
        <w:t xml:space="preserve">. </w:t>
      </w:r>
      <w:bookmarkStart w:id="1" w:name="_Hlk81298461"/>
      <w:r w:rsidR="00093846" w:rsidRPr="00093846">
        <w:rPr>
          <w:rFonts w:ascii="Times New Roman" w:eastAsia="Times New Roman" w:hAnsi="Times New Roman"/>
          <w:bCs/>
          <w:color w:val="000000"/>
        </w:rPr>
        <w:t xml:space="preserve">Аннотация должна полностью соответствовать содержанию работы. </w:t>
      </w:r>
    </w:p>
    <w:bookmarkEnd w:id="1"/>
    <w:p w14:paraId="35D73499" w14:textId="77777777" w:rsidR="00135D45" w:rsidRPr="00135D45" w:rsidRDefault="00135D45" w:rsidP="00135D45">
      <w:pPr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</w:rPr>
      </w:pPr>
    </w:p>
    <w:p w14:paraId="1C09ADAC" w14:textId="6BD5B526" w:rsidR="00135D45" w:rsidRPr="00135D45" w:rsidRDefault="00135D45" w:rsidP="00135D4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</w:rPr>
      </w:pPr>
      <w:r w:rsidRPr="00135D45">
        <w:rPr>
          <w:rFonts w:ascii="Times New Roman" w:eastAsia="Times New Roman" w:hAnsi="Times New Roman"/>
          <w:b/>
          <w:iCs/>
          <w:color w:val="000000"/>
        </w:rPr>
        <w:t>Ключевые слова:</w:t>
      </w:r>
      <w:r w:rsidRPr="00135D45">
        <w:rPr>
          <w:rFonts w:ascii="Times New Roman" w:eastAsia="Times New Roman" w:hAnsi="Times New Roman"/>
          <w:b/>
          <w:bCs/>
          <w:i/>
          <w:iCs/>
          <w:color w:val="000000"/>
        </w:rPr>
        <w:t xml:space="preserve"> </w:t>
      </w:r>
      <w:r w:rsidR="00093846" w:rsidRPr="00093846">
        <w:rPr>
          <w:rFonts w:ascii="Times New Roman" w:eastAsia="Times New Roman" w:hAnsi="Times New Roman"/>
          <w:bCs/>
          <w:iCs/>
          <w:color w:val="000000"/>
        </w:rPr>
        <w:t>как правило к статье дается от 5 до 10 ключевых слов (словосочетаний</w:t>
      </w:r>
      <w:r w:rsidR="00093846">
        <w:rPr>
          <w:rFonts w:ascii="Times New Roman" w:eastAsia="Times New Roman" w:hAnsi="Times New Roman"/>
          <w:color w:val="000000"/>
        </w:rPr>
        <w:t>.</w:t>
      </w:r>
    </w:p>
    <w:p w14:paraId="644742E2" w14:textId="77777777" w:rsidR="00135D45" w:rsidRDefault="00135D45" w:rsidP="00135D45">
      <w:pPr>
        <w:spacing w:after="0" w:line="240" w:lineRule="auto"/>
        <w:jc w:val="both"/>
        <w:rPr>
          <w:rFonts w:ascii="Times New Roman" w:eastAsia="Times New Roman" w:hAnsi="Times New Roman"/>
          <w:b/>
          <w:iCs/>
          <w:color w:val="000000"/>
        </w:rPr>
      </w:pPr>
    </w:p>
    <w:p w14:paraId="6DEC7C09" w14:textId="009375A2" w:rsidR="00135D45" w:rsidRDefault="00135D45" w:rsidP="00135D4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</w:rPr>
      </w:pPr>
      <w:r>
        <w:rPr>
          <w:rFonts w:ascii="Times New Roman" w:eastAsia="Times New Roman" w:hAnsi="Times New Roman"/>
          <w:b/>
          <w:iCs/>
          <w:color w:val="000000"/>
        </w:rPr>
        <w:t>Благодарности</w:t>
      </w:r>
      <w:r w:rsidRPr="00135D45">
        <w:rPr>
          <w:rFonts w:ascii="Times New Roman" w:eastAsia="Times New Roman" w:hAnsi="Times New Roman"/>
          <w:b/>
          <w:iCs/>
          <w:color w:val="000000"/>
        </w:rPr>
        <w:t>:</w:t>
      </w:r>
      <w:r w:rsidRPr="00135D45">
        <w:rPr>
          <w:rFonts w:ascii="Times New Roman" w:eastAsia="Times New Roman" w:hAnsi="Times New Roman"/>
          <w:b/>
          <w:bCs/>
          <w:i/>
          <w:iCs/>
          <w:color w:val="000000"/>
        </w:rPr>
        <w:t xml:space="preserve"> </w:t>
      </w:r>
      <w:r w:rsidR="00093846" w:rsidRPr="00093846">
        <w:rPr>
          <w:rFonts w:ascii="Times New Roman" w:eastAsia="Times New Roman" w:hAnsi="Times New Roman"/>
          <w:bCs/>
          <w:iCs/>
          <w:color w:val="000000"/>
        </w:rPr>
        <w:t xml:space="preserve">Данный раздел не является обязательным. </w:t>
      </w:r>
    </w:p>
    <w:p w14:paraId="4C6748AE" w14:textId="5B42FAD4" w:rsidR="00135D45" w:rsidRPr="004C465D" w:rsidRDefault="00135D45" w:rsidP="00135D45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</w:rPr>
      </w:pPr>
    </w:p>
    <w:p w14:paraId="3D3D0440" w14:textId="68D8D653" w:rsidR="00D37F4D" w:rsidRPr="004C465D" w:rsidRDefault="00D37F4D" w:rsidP="00135D4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</w:rPr>
      </w:pPr>
    </w:p>
    <w:p w14:paraId="2F00612D" w14:textId="34148106" w:rsidR="00D37F4D" w:rsidRDefault="00093846" w:rsidP="007B0531">
      <w:pPr>
        <w:pStyle w:val="ad"/>
        <w:rPr>
          <w:lang w:val="en-US"/>
        </w:rPr>
      </w:pPr>
      <w:bookmarkStart w:id="2" w:name="_Hlk81297553"/>
      <w:bookmarkStart w:id="3" w:name="_Hlk66443351"/>
      <w:r>
        <w:rPr>
          <w:lang w:val="en-US"/>
        </w:rPr>
        <w:t>Title of the paper</w:t>
      </w:r>
      <w:r w:rsidR="00D37F4D" w:rsidRPr="00D37F4D">
        <w:rPr>
          <w:lang w:val="en-US"/>
        </w:rPr>
        <w:t xml:space="preserve"> </w:t>
      </w:r>
    </w:p>
    <w:p w14:paraId="11A68D5D" w14:textId="77777777" w:rsidR="004C465D" w:rsidRPr="004C465D" w:rsidRDefault="004C465D" w:rsidP="004C465D">
      <w:pPr>
        <w:rPr>
          <w:lang w:val="en-US"/>
        </w:rPr>
      </w:pPr>
    </w:p>
    <w:bookmarkEnd w:id="2"/>
    <w:p w14:paraId="3C9CBA23" w14:textId="29801C4D" w:rsidR="00D37F4D" w:rsidRDefault="00093846" w:rsidP="00D37F4D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vertAlign w:val="superscript"/>
          <w:lang w:val="en-US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en-US"/>
        </w:rPr>
        <w:t>Name of the Author</w:t>
      </w:r>
      <w:r w:rsidR="00D37F4D" w:rsidRPr="00621602">
        <w:rPr>
          <w:rFonts w:ascii="Times New Roman" w:eastAsia="Times New Roman" w:hAnsi="Times New Roman"/>
          <w:b/>
          <w:noProof/>
          <w:sz w:val="24"/>
          <w:szCs w:val="24"/>
          <w:vertAlign w:val="superscript"/>
          <w:lang w:val="en-US"/>
        </w:rPr>
        <w:t>1</w:t>
      </w:r>
      <w:r w:rsidR="00D37F4D" w:rsidRPr="00243E20">
        <w:rPr>
          <w:rFonts w:ascii="Times New Roman" w:eastAsia="Times New Roman" w:hAnsi="Times New Roman"/>
          <w:b/>
          <w:noProof/>
          <w:sz w:val="24"/>
          <w:szCs w:val="24"/>
          <w:vertAlign w:val="superscript"/>
          <w:lang w:val="en-GB"/>
        </w:rPr>
        <w:t>,2</w:t>
      </w:r>
      <w:r w:rsidR="00D37F4D" w:rsidRPr="00243E20">
        <w:rPr>
          <w:rFonts w:ascii="Times New Roman" w:eastAsia="Times New Roman" w:hAnsi="Times New Roman"/>
          <w:b/>
          <w:noProof/>
          <w:sz w:val="24"/>
          <w:szCs w:val="24"/>
          <w:lang w:val="en-GB"/>
        </w:rPr>
        <w:t xml:space="preserve">, </w:t>
      </w:r>
      <w:r>
        <w:rPr>
          <w:rFonts w:ascii="Times New Roman" w:eastAsia="Times New Roman" w:hAnsi="Times New Roman"/>
          <w:b/>
          <w:noProof/>
          <w:sz w:val="24"/>
          <w:szCs w:val="24"/>
          <w:lang w:val="en-GB"/>
        </w:rPr>
        <w:t>Name of the Author</w:t>
      </w:r>
      <w:r w:rsidR="00D37F4D" w:rsidRPr="00243E20">
        <w:rPr>
          <w:rFonts w:ascii="Times New Roman" w:eastAsia="Times New Roman" w:hAnsi="Times New Roman"/>
          <w:b/>
          <w:noProof/>
          <w:sz w:val="24"/>
          <w:szCs w:val="24"/>
          <w:vertAlign w:val="superscript"/>
          <w:lang w:val="en-US"/>
        </w:rPr>
        <w:t>1</w:t>
      </w:r>
    </w:p>
    <w:p w14:paraId="67081191" w14:textId="77777777" w:rsidR="009F72AD" w:rsidRDefault="009F72AD" w:rsidP="00D37F4D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4"/>
          <w:szCs w:val="24"/>
          <w:vertAlign w:val="superscript"/>
          <w:lang w:val="en-US"/>
        </w:rPr>
      </w:pPr>
    </w:p>
    <w:p w14:paraId="639DB2CB" w14:textId="3C462E8F" w:rsidR="00D37F4D" w:rsidRDefault="00D37F4D" w:rsidP="00D37F4D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</w:pPr>
      <w:r w:rsidRPr="009F72AD">
        <w:rPr>
          <w:rFonts w:ascii="Times New Roman" w:eastAsia="Times New Roman" w:hAnsi="Times New Roman"/>
          <w:bCs/>
          <w:i/>
          <w:iCs/>
          <w:sz w:val="24"/>
          <w:szCs w:val="24"/>
          <w:vertAlign w:val="superscript"/>
          <w:lang w:val="en-US"/>
        </w:rPr>
        <w:t>1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Name of the University</w:t>
      </w:r>
      <w:r w:rsidRPr="009F72AD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 xml:space="preserve">, 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City</w:t>
      </w:r>
      <w:r w:rsidRPr="009F72AD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 xml:space="preserve">, </w:t>
      </w:r>
      <w:r w:rsidR="00093846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Country</w:t>
      </w:r>
    </w:p>
    <w:p w14:paraId="040D8AFB" w14:textId="1B837BB8" w:rsidR="00093846" w:rsidRPr="00093846" w:rsidRDefault="00093846" w:rsidP="00093846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Name of the University</w:t>
      </w:r>
      <w:r w:rsidRPr="009F72AD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 xml:space="preserve">,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City</w:t>
      </w:r>
      <w:r w:rsidRPr="009F72AD"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  <w:t>Coutry</w:t>
      </w:r>
      <w:proofErr w:type="spellEnd"/>
    </w:p>
    <w:p w14:paraId="6B750A00" w14:textId="77777777" w:rsidR="00093846" w:rsidRPr="00093846" w:rsidRDefault="00093846" w:rsidP="00D37F4D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iCs/>
          <w:sz w:val="24"/>
          <w:szCs w:val="24"/>
          <w:lang w:val="en-US"/>
        </w:rPr>
      </w:pPr>
    </w:p>
    <w:p w14:paraId="25883938" w14:textId="3D89E105" w:rsidR="00D37F4D" w:rsidRPr="00243E20" w:rsidRDefault="00D37F4D" w:rsidP="00D37F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val="en-GB"/>
        </w:rPr>
      </w:pPr>
      <w:r w:rsidRPr="00243E20">
        <w:rPr>
          <w:rFonts w:ascii="Times New Roman" w:eastAsia="Times New Roman" w:hAnsi="Times New Roman"/>
          <w:b/>
          <w:color w:val="000000"/>
          <w:lang w:val="en-GB"/>
        </w:rPr>
        <w:t xml:space="preserve">Abstract. </w:t>
      </w:r>
      <w:bookmarkEnd w:id="3"/>
      <w:r w:rsidR="007215D3" w:rsidRPr="007215D3">
        <w:rPr>
          <w:rFonts w:ascii="Times New Roman" w:eastAsia="Times New Roman" w:hAnsi="Times New Roman"/>
          <w:color w:val="000000"/>
          <w:lang w:val="en-GB"/>
        </w:rPr>
        <w:t xml:space="preserve">The abstract must fully correspond to the content of the work. </w:t>
      </w:r>
    </w:p>
    <w:p w14:paraId="7607E22C" w14:textId="77777777" w:rsidR="00D37F4D" w:rsidRPr="00243E20" w:rsidRDefault="00D37F4D" w:rsidP="00D37F4D">
      <w:pPr>
        <w:spacing w:after="0" w:line="240" w:lineRule="auto"/>
        <w:jc w:val="both"/>
        <w:rPr>
          <w:rFonts w:ascii="Times New Roman" w:eastAsia="Times New Roman" w:hAnsi="Times New Roman"/>
          <w:color w:val="000000"/>
          <w:lang w:val="en-GB"/>
        </w:rPr>
      </w:pPr>
    </w:p>
    <w:p w14:paraId="277CA11B" w14:textId="6D8A4FCC" w:rsidR="00D37F4D" w:rsidRPr="009F72AD" w:rsidRDefault="00D37F4D" w:rsidP="00D37F4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lang w:val="en-US"/>
        </w:rPr>
      </w:pPr>
      <w:r w:rsidRPr="00243E20">
        <w:rPr>
          <w:rFonts w:ascii="Times New Roman" w:eastAsia="Times New Roman" w:hAnsi="Times New Roman"/>
          <w:b/>
          <w:iCs/>
          <w:color w:val="000000"/>
          <w:lang w:val="en-US"/>
        </w:rPr>
        <w:t>Keywords:</w:t>
      </w:r>
      <w:r w:rsidRPr="00243E20">
        <w:rPr>
          <w:rFonts w:ascii="Times New Roman" w:eastAsia="Times New Roman" w:hAnsi="Times New Roman"/>
          <w:b/>
          <w:bCs/>
          <w:i/>
          <w:iCs/>
          <w:color w:val="000000"/>
          <w:lang w:val="en-US"/>
        </w:rPr>
        <w:t xml:space="preserve"> </w:t>
      </w:r>
      <w:r w:rsidR="007215D3" w:rsidRPr="007215D3">
        <w:rPr>
          <w:rFonts w:ascii="Times New Roman" w:eastAsia="Times New Roman" w:hAnsi="Times New Roman"/>
          <w:bCs/>
          <w:iCs/>
          <w:color w:val="000000"/>
          <w:lang w:val="en-US"/>
        </w:rPr>
        <w:t>as a rule, the article is given from 5 to 10 keywords (phrases</w:t>
      </w:r>
      <w:r w:rsidR="009F72AD" w:rsidRPr="009F72AD">
        <w:rPr>
          <w:rFonts w:ascii="Times New Roman" w:eastAsia="Times New Roman" w:hAnsi="Times New Roman"/>
          <w:bCs/>
          <w:iCs/>
          <w:color w:val="000000"/>
          <w:lang w:val="en-US"/>
        </w:rPr>
        <w:t>.</w:t>
      </w:r>
    </w:p>
    <w:p w14:paraId="61A32E81" w14:textId="265B55A0" w:rsidR="00D37F4D" w:rsidRDefault="00D37F4D" w:rsidP="00135D45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lang w:val="en-US"/>
        </w:rPr>
      </w:pPr>
    </w:p>
    <w:p w14:paraId="62309DDF" w14:textId="6E24387F" w:rsidR="009F72AD" w:rsidRPr="009F72AD" w:rsidRDefault="009F72AD" w:rsidP="009F72A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lang w:val="en-US"/>
        </w:rPr>
      </w:pPr>
      <w:r>
        <w:rPr>
          <w:rFonts w:ascii="Times New Roman" w:eastAsia="Times New Roman" w:hAnsi="Times New Roman"/>
          <w:b/>
          <w:iCs/>
          <w:color w:val="000000"/>
          <w:lang w:val="en-US"/>
        </w:rPr>
        <w:t>Acknowledgements</w:t>
      </w:r>
      <w:r w:rsidRPr="00243E20">
        <w:rPr>
          <w:rFonts w:ascii="Times New Roman" w:eastAsia="Times New Roman" w:hAnsi="Times New Roman"/>
          <w:b/>
          <w:iCs/>
          <w:color w:val="000000"/>
          <w:lang w:val="en-US"/>
        </w:rPr>
        <w:t>:</w:t>
      </w:r>
      <w:r w:rsidRPr="00243E20">
        <w:rPr>
          <w:rFonts w:ascii="Times New Roman" w:eastAsia="Times New Roman" w:hAnsi="Times New Roman"/>
          <w:b/>
          <w:bCs/>
          <w:i/>
          <w:iCs/>
          <w:color w:val="000000"/>
          <w:lang w:val="en-US"/>
        </w:rPr>
        <w:t xml:space="preserve"> </w:t>
      </w:r>
      <w:r w:rsidR="007215D3" w:rsidRPr="007215D3">
        <w:rPr>
          <w:rFonts w:ascii="Times New Roman" w:eastAsia="Times New Roman" w:hAnsi="Times New Roman"/>
          <w:bCs/>
          <w:iCs/>
          <w:color w:val="000000"/>
          <w:lang w:val="en-US"/>
        </w:rPr>
        <w:t xml:space="preserve">This section is optional. </w:t>
      </w:r>
    </w:p>
    <w:p w14:paraId="710ACCEA" w14:textId="77D53BDE" w:rsidR="009F72AD" w:rsidRPr="004C465D" w:rsidRDefault="009F72AD" w:rsidP="009F72AD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lang w:val="en-US"/>
        </w:rPr>
      </w:pPr>
    </w:p>
    <w:p w14:paraId="166A5050" w14:textId="0797D380" w:rsidR="009F72AD" w:rsidRPr="004C465D" w:rsidRDefault="009F72AD" w:rsidP="009F72A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color w:val="000000"/>
          <w:lang w:val="en-US"/>
        </w:rPr>
      </w:pPr>
    </w:p>
    <w:p w14:paraId="01508831" w14:textId="7E9855D8" w:rsidR="009F72AD" w:rsidRDefault="006C5269" w:rsidP="00F64FB7">
      <w:pPr>
        <w:spacing w:before="240" w:after="24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DC6769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>ВВЕДЕНИЕ</w:t>
      </w:r>
      <w:r w:rsidR="00DC6769" w:rsidRPr="00DC6769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 </w:t>
      </w:r>
    </w:p>
    <w:p w14:paraId="6688F8E8" w14:textId="35224D75" w:rsidR="00DC6769" w:rsidRDefault="00DC6769" w:rsidP="00DC6769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Объем статьи обычно составляет </w:t>
      </w:r>
      <w:r w:rsidRPr="00DC6769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от 6-8 страниц печатного текста в формате </w:t>
      </w:r>
      <w:proofErr w:type="spellStart"/>
      <w:r w:rsidRPr="00DC6769">
        <w:rPr>
          <w:rFonts w:ascii="Times New Roman" w:eastAsia="Times New Roman" w:hAnsi="Times New Roman"/>
          <w:iCs/>
          <w:color w:val="000000"/>
          <w:sz w:val="24"/>
          <w:szCs w:val="24"/>
        </w:rPr>
        <w:t>doc</w:t>
      </w:r>
      <w:proofErr w:type="spellEnd"/>
      <w:r w:rsidRPr="00DC6769">
        <w:rPr>
          <w:rFonts w:ascii="Times New Roman" w:eastAsia="Times New Roman" w:hAnsi="Times New Roman"/>
          <w:iCs/>
          <w:color w:val="000000"/>
          <w:sz w:val="24"/>
          <w:szCs w:val="24"/>
        </w:rPr>
        <w:t>./</w:t>
      </w:r>
      <w:proofErr w:type="spellStart"/>
      <w:r w:rsidRPr="00DC6769">
        <w:rPr>
          <w:rFonts w:ascii="Times New Roman" w:eastAsia="Times New Roman" w:hAnsi="Times New Roman"/>
          <w:iCs/>
          <w:color w:val="000000"/>
          <w:sz w:val="24"/>
          <w:szCs w:val="24"/>
        </w:rPr>
        <w:t>docx</w:t>
      </w:r>
      <w:proofErr w:type="spellEnd"/>
      <w:r w:rsidRPr="00DC6769">
        <w:rPr>
          <w:rFonts w:ascii="Times New Roman" w:eastAsia="Times New Roman" w:hAnsi="Times New Roman"/>
          <w:iCs/>
          <w:color w:val="000000"/>
          <w:sz w:val="24"/>
          <w:szCs w:val="24"/>
        </w:rPr>
        <w:t>. Объем рукописи не должен превышать 30 стр. – для обзорных теоретических и дискуссионных статей и 15 стр. – для прочих материалов (включая таблицы, иллюстрации, список литературы).</w:t>
      </w:r>
    </w:p>
    <w:p w14:paraId="00026370" w14:textId="77777777" w:rsidR="004C465D" w:rsidRPr="00DC6769" w:rsidRDefault="004C465D" w:rsidP="00DC6769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</w:p>
    <w:p w14:paraId="076AE3E2" w14:textId="797AE928" w:rsidR="00DC6769" w:rsidRDefault="00DC6769" w:rsidP="00F64FB7">
      <w:pPr>
        <w:spacing w:before="240" w:after="24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lastRenderedPageBreak/>
        <w:t>Структура статьи</w:t>
      </w:r>
    </w:p>
    <w:p w14:paraId="45204004" w14:textId="66417448" w:rsidR="002D1E0C" w:rsidRPr="002D1E0C" w:rsidRDefault="002D1E0C" w:rsidP="002D1E0C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Статья должна быть структурирована. Рекомендуется наличие разделов, соответствующих наиболее распространенной модели структуры научных статей – IMRAD (от английского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Introduction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(Введение),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Materials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and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Methods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(Материалы и методы),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Results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(Результаты)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and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Discussion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 (Обсуждение), Заключение (</w:t>
      </w:r>
      <w:proofErr w:type="spellStart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Conclusion</w:t>
      </w:r>
      <w:proofErr w:type="spellEnd"/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).</w:t>
      </w:r>
    </w:p>
    <w:p w14:paraId="1B6CA310" w14:textId="1E873472" w:rsidR="00DC6769" w:rsidRPr="004A4FB5" w:rsidRDefault="002D1E0C" w:rsidP="00F64FB7">
      <w:pPr>
        <w:spacing w:before="240" w:after="24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</w:pPr>
      <w:r w:rsidRPr="00DC6769">
        <w:rPr>
          <w:rFonts w:ascii="Times New Roman" w:eastAsia="Times New Roman" w:hAnsi="Times New Roman"/>
          <w:i/>
          <w:color w:val="000000"/>
          <w:sz w:val="24"/>
          <w:szCs w:val="24"/>
        </w:rPr>
        <w:t>Введение</w:t>
      </w:r>
      <w:r w:rsidR="004A4FB5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</w:t>
      </w:r>
      <w:r w:rsidR="004A4FB5" w:rsidRPr="004A4FB5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(заголовок </w:t>
      </w:r>
      <w:r w:rsidR="004A4FB5">
        <w:rPr>
          <w:rFonts w:ascii="Times New Roman" w:eastAsia="Times New Roman" w:hAnsi="Times New Roman"/>
          <w:i/>
          <w:color w:val="000000"/>
          <w:sz w:val="24"/>
          <w:szCs w:val="24"/>
        </w:rPr>
        <w:t>3</w:t>
      </w:r>
      <w:r w:rsidR="004A4FB5" w:rsidRPr="004A4FB5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уровня, 12 </w:t>
      </w:r>
      <w:proofErr w:type="spellStart"/>
      <w:r w:rsidR="004A4FB5" w:rsidRPr="004A4FB5">
        <w:rPr>
          <w:rFonts w:ascii="Times New Roman" w:eastAsia="Times New Roman" w:hAnsi="Times New Roman"/>
          <w:i/>
          <w:color w:val="000000"/>
          <w:sz w:val="24"/>
          <w:szCs w:val="24"/>
        </w:rPr>
        <w:t>пт</w:t>
      </w:r>
      <w:proofErr w:type="spellEnd"/>
      <w:r w:rsidR="004A4FB5" w:rsidRPr="004A4FB5"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, </w:t>
      </w:r>
      <w:r w:rsidR="004A4FB5">
        <w:rPr>
          <w:rFonts w:ascii="Times New Roman" w:eastAsia="Times New Roman" w:hAnsi="Times New Roman"/>
          <w:i/>
          <w:color w:val="000000"/>
          <w:sz w:val="24"/>
          <w:szCs w:val="24"/>
        </w:rPr>
        <w:t>строчными</w:t>
      </w:r>
      <w:r w:rsidR="004A4FB5" w:rsidRPr="004A4FB5">
        <w:rPr>
          <w:rFonts w:ascii="Times New Roman" w:eastAsia="Times New Roman" w:hAnsi="Times New Roman"/>
          <w:i/>
          <w:color w:val="000000"/>
          <w:sz w:val="24"/>
          <w:szCs w:val="24"/>
        </w:rPr>
        <w:t>, отступ до и после)</w:t>
      </w:r>
    </w:p>
    <w:p w14:paraId="41F888EE" w14:textId="199F9D92" w:rsidR="002D1E0C" w:rsidRPr="002D1E0C" w:rsidRDefault="002D1E0C" w:rsidP="002D1E0C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2D1E0C">
        <w:rPr>
          <w:rFonts w:ascii="Times New Roman" w:eastAsia="Times New Roman" w:hAnsi="Times New Roman"/>
          <w:iCs/>
          <w:color w:val="000000"/>
          <w:sz w:val="24"/>
          <w:szCs w:val="24"/>
        </w:rPr>
        <w:t>Включает актуальность темы исследования, обзор литературы по теме исследования, постановку проблемы исследования, формулирование цели и задач исследования.</w:t>
      </w:r>
    </w:p>
    <w:p w14:paraId="07B84BF7" w14:textId="77777777" w:rsidR="002928D8" w:rsidRPr="007006BB" w:rsidRDefault="002928D8" w:rsidP="002928D8">
      <w:pPr>
        <w:spacing w:line="360" w:lineRule="auto"/>
        <w:jc w:val="center"/>
      </w:pPr>
      <w:r w:rsidRPr="007006BB">
        <w:rPr>
          <w:noProof/>
          <w:lang w:val="en-US"/>
        </w:rPr>
        <w:drawing>
          <wp:inline distT="0" distB="0" distL="0" distR="0" wp14:anchorId="710704EF" wp14:editId="1DDF7A15">
            <wp:extent cx="4914422" cy="1265129"/>
            <wp:effectExtent l="0" t="0" r="635" b="0"/>
            <wp:docPr id="1" name="Picture 1" descr="g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5" cy="13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3DD9" w14:textId="04062491" w:rsidR="002928D8" w:rsidRPr="002928D8" w:rsidRDefault="002928D8" w:rsidP="002928D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>Рисунок 1. (а) первый рисунок; (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  <w:t>b</w:t>
      </w:r>
      <w:r w:rsidRPr="002928D8">
        <w:rPr>
          <w:rFonts w:ascii="Times New Roman" w:eastAsia="Times New Roman" w:hAnsi="Times New Roman"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>второй рисунок.</w:t>
      </w:r>
    </w:p>
    <w:p w14:paraId="4446F3E2" w14:textId="36A03979" w:rsidR="002928D8" w:rsidRPr="004C465D" w:rsidRDefault="002928D8" w:rsidP="002928D8">
      <w:pPr>
        <w:spacing w:after="0" w:line="360" w:lineRule="auto"/>
        <w:ind w:firstLine="709"/>
        <w:jc w:val="center"/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  <w:t>Figure</w:t>
      </w:r>
      <w:r w:rsidRPr="004C465D">
        <w:rPr>
          <w:rFonts w:ascii="Times New Roman" w:eastAsia="Times New Roman" w:hAnsi="Times New Roman"/>
          <w:iCs/>
          <w:color w:val="000000"/>
          <w:sz w:val="24"/>
          <w:szCs w:val="24"/>
          <w:lang w:val="en-US"/>
        </w:rPr>
        <w:t xml:space="preserve"> 1. (a) first picture; (b) second picture.</w:t>
      </w:r>
    </w:p>
    <w:p w14:paraId="6FB083F1" w14:textId="77777777" w:rsidR="005E062C" w:rsidRPr="005E062C" w:rsidRDefault="005E062C" w:rsidP="005E062C">
      <w:pPr>
        <w:pStyle w:val="Els-equation"/>
        <w:tabs>
          <w:tab w:val="clear" w:pos="9120"/>
          <w:tab w:val="left" w:pos="7365"/>
          <w:tab w:val="right" w:pos="9214"/>
        </w:tabs>
        <w:ind w:left="0" w:firstLine="480"/>
        <w:jc w:val="center"/>
        <w:rPr>
          <w:sz w:val="24"/>
          <w:szCs w:val="24"/>
          <w:lang w:val="ru-RU"/>
        </w:rPr>
      </w:pPr>
      <w:r w:rsidRPr="005E062C">
        <w:rPr>
          <w:position w:val="-70"/>
          <w:sz w:val="24"/>
          <w:szCs w:val="24"/>
        </w:rPr>
        <w:object w:dxaOrig="3340" w:dyaOrig="1060" w14:anchorId="7DD8DC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2pt;height:52.75pt" o:ole="" o:allowoverlap="f">
            <v:imagedata r:id="rId8" o:title=""/>
          </v:shape>
          <o:OLEObject Type="Embed" ProgID="Equation.3" ShapeID="_x0000_i1025" DrawAspect="Content" ObjectID="_1711451561" r:id="rId9"/>
        </w:object>
      </w:r>
      <w:r w:rsidRPr="005E062C">
        <w:rPr>
          <w:i w:val="0"/>
          <w:iCs/>
          <w:sz w:val="24"/>
          <w:szCs w:val="24"/>
          <w:lang w:val="ru-RU"/>
        </w:rPr>
        <w:tab/>
      </w:r>
      <w:r w:rsidRPr="005E062C">
        <w:rPr>
          <w:i w:val="0"/>
          <w:iCs/>
          <w:sz w:val="24"/>
          <w:szCs w:val="24"/>
          <w:lang w:val="ru-RU"/>
        </w:rPr>
        <w:tab/>
      </w:r>
      <w:r w:rsidRPr="005E062C">
        <w:rPr>
          <w:i w:val="0"/>
          <w:iCs/>
          <w:sz w:val="24"/>
          <w:szCs w:val="24"/>
          <w:lang w:val="ru-RU"/>
        </w:rPr>
        <w:tab/>
        <w:t xml:space="preserve"> (1)</w:t>
      </w:r>
    </w:p>
    <w:p w14:paraId="5D46DEAD" w14:textId="3CCC1CAE" w:rsidR="00F56CA1" w:rsidRPr="004C465D" w:rsidRDefault="00F56CA1" w:rsidP="00F56CA1">
      <w:pPr>
        <w:pStyle w:val="Els-caption"/>
        <w:spacing w:before="0" w:after="0"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val="ru-RU"/>
        </w:rPr>
        <w:t>Таблица</w:t>
      </w:r>
      <w:r w:rsidRPr="004C465D">
        <w:rPr>
          <w:sz w:val="24"/>
          <w:szCs w:val="24"/>
        </w:rPr>
        <w:t xml:space="preserve"> 1. </w:t>
      </w:r>
      <w:r>
        <w:rPr>
          <w:sz w:val="24"/>
          <w:szCs w:val="24"/>
          <w:lang w:val="ru-RU"/>
        </w:rPr>
        <w:t>Пример</w:t>
      </w:r>
      <w:r w:rsidRPr="004C465D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таблицы</w:t>
      </w:r>
      <w:r w:rsidRPr="004C465D">
        <w:rPr>
          <w:sz w:val="24"/>
          <w:szCs w:val="24"/>
        </w:rPr>
        <w:t>.</w:t>
      </w:r>
    </w:p>
    <w:p w14:paraId="009BF9C7" w14:textId="048AD62B" w:rsidR="005E062C" w:rsidRPr="00F56CA1" w:rsidRDefault="005E062C" w:rsidP="00F56CA1">
      <w:pPr>
        <w:pStyle w:val="Els-caption"/>
        <w:spacing w:before="0" w:after="0" w:line="360" w:lineRule="auto"/>
        <w:jc w:val="center"/>
        <w:rPr>
          <w:sz w:val="24"/>
          <w:szCs w:val="24"/>
        </w:rPr>
      </w:pPr>
      <w:r w:rsidRPr="00F56CA1">
        <w:rPr>
          <w:sz w:val="24"/>
          <w:szCs w:val="24"/>
        </w:rPr>
        <w:t>Table 1. An example of a table.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53"/>
        <w:gridCol w:w="1843"/>
        <w:gridCol w:w="1842"/>
      </w:tblGrid>
      <w:tr w:rsidR="005E062C" w:rsidRPr="00F56CA1" w14:paraId="51B2EA82" w14:textId="77777777" w:rsidTr="00F56CA1">
        <w:trPr>
          <w:jc w:val="center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ACA087A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An example of a column heading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3B43193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Column A (</w:t>
            </w:r>
            <w:r w:rsidRPr="00F56CA1">
              <w:rPr>
                <w:i/>
                <w:sz w:val="24"/>
                <w:szCs w:val="24"/>
              </w:rPr>
              <w:t>t</w:t>
            </w:r>
            <w:r w:rsidRPr="00F56CA1">
              <w:rPr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2DEA028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Column B (</w:t>
            </w:r>
            <w:r w:rsidRPr="00F56CA1">
              <w:rPr>
                <w:i/>
                <w:iCs/>
                <w:sz w:val="24"/>
                <w:szCs w:val="24"/>
              </w:rPr>
              <w:t>t</w:t>
            </w:r>
            <w:r w:rsidRPr="00F56CA1">
              <w:rPr>
                <w:sz w:val="24"/>
                <w:szCs w:val="24"/>
              </w:rPr>
              <w:t>)</w:t>
            </w:r>
          </w:p>
        </w:tc>
      </w:tr>
      <w:tr w:rsidR="005E062C" w:rsidRPr="00F56CA1" w14:paraId="2E83A9FE" w14:textId="77777777" w:rsidTr="00F56CA1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14:paraId="57DB5E1C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And an entry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5B62CB2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8DD57F3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2</w:t>
            </w:r>
          </w:p>
        </w:tc>
      </w:tr>
      <w:tr w:rsidR="005E062C" w:rsidRPr="00F56CA1" w14:paraId="100E0F93" w14:textId="77777777" w:rsidTr="00F56CA1">
        <w:trPr>
          <w:jc w:val="center"/>
        </w:trPr>
        <w:tc>
          <w:tcPr>
            <w:tcW w:w="4253" w:type="dxa"/>
          </w:tcPr>
          <w:p w14:paraId="0C1D4F44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And another entry</w:t>
            </w:r>
          </w:p>
        </w:tc>
        <w:tc>
          <w:tcPr>
            <w:tcW w:w="1843" w:type="dxa"/>
          </w:tcPr>
          <w:p w14:paraId="5B769CF2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706FE76C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4</w:t>
            </w:r>
          </w:p>
        </w:tc>
      </w:tr>
      <w:tr w:rsidR="005E062C" w:rsidRPr="00F56CA1" w14:paraId="33F9980A" w14:textId="77777777" w:rsidTr="00F56CA1">
        <w:trPr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14:paraId="06783F44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And another entry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1FC468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3BEA62B" w14:textId="77777777" w:rsidR="005E062C" w:rsidRPr="00F56CA1" w:rsidRDefault="005E062C" w:rsidP="00F56CA1">
            <w:pPr>
              <w:pStyle w:val="Els-table-text"/>
              <w:spacing w:after="0" w:line="360" w:lineRule="auto"/>
              <w:rPr>
                <w:sz w:val="24"/>
                <w:szCs w:val="24"/>
              </w:rPr>
            </w:pPr>
            <w:r w:rsidRPr="00F56CA1">
              <w:rPr>
                <w:sz w:val="24"/>
                <w:szCs w:val="24"/>
              </w:rPr>
              <w:t>6</w:t>
            </w:r>
          </w:p>
        </w:tc>
      </w:tr>
    </w:tbl>
    <w:p w14:paraId="39EFED8B" w14:textId="77777777" w:rsidR="004C465D" w:rsidRDefault="004C465D" w:rsidP="00F56CA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</w:p>
    <w:p w14:paraId="640BD15D" w14:textId="7B4FA813" w:rsidR="00F56CA1" w:rsidRDefault="00F56CA1" w:rsidP="00F56CA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>Маркированные списки оформляются:</w:t>
      </w:r>
    </w:p>
    <w:p w14:paraId="01D6E539" w14:textId="77777777" w:rsidR="00F56CA1" w:rsidRPr="00E16C84" w:rsidRDefault="00F56CA1" w:rsidP="00E16C84">
      <w:pPr>
        <w:pStyle w:val="af0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0632B594" w14:textId="77777777" w:rsidR="00F56CA1" w:rsidRPr="00E16C84" w:rsidRDefault="00F56CA1" w:rsidP="00E16C84">
      <w:pPr>
        <w:pStyle w:val="af0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44896A8E" w14:textId="77777777" w:rsidR="00F56CA1" w:rsidRPr="00E16C84" w:rsidRDefault="00F56CA1" w:rsidP="00E16C84">
      <w:pPr>
        <w:pStyle w:val="af0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3F62D676" w14:textId="50813E85" w:rsidR="00F56CA1" w:rsidRDefault="00E16C84" w:rsidP="00F56CA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lastRenderedPageBreak/>
        <w:t xml:space="preserve">Нумерованные </w:t>
      </w:r>
      <w:r w:rsidR="00F56CA1">
        <w:rPr>
          <w:rFonts w:ascii="Times New Roman" w:eastAsia="Times New Roman" w:hAnsi="Times New Roman"/>
          <w:iCs/>
          <w:color w:val="000000"/>
          <w:sz w:val="24"/>
          <w:szCs w:val="24"/>
        </w:rPr>
        <w:t>списки оформляются:</w:t>
      </w:r>
    </w:p>
    <w:p w14:paraId="4DCA3EFD" w14:textId="77777777" w:rsidR="00F56CA1" w:rsidRPr="00E16C84" w:rsidRDefault="00F56CA1" w:rsidP="00E16C84">
      <w:pPr>
        <w:pStyle w:val="af0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62DF4CBF" w14:textId="77777777" w:rsidR="00F56CA1" w:rsidRPr="00E16C84" w:rsidRDefault="00F56CA1" w:rsidP="00E16C84">
      <w:pPr>
        <w:pStyle w:val="af0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2B901740" w14:textId="77777777" w:rsidR="00F56CA1" w:rsidRPr="00E16C84" w:rsidRDefault="00F56CA1" w:rsidP="00E16C84">
      <w:pPr>
        <w:pStyle w:val="af0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 w:rsidRPr="00E16C84">
        <w:rPr>
          <w:rFonts w:ascii="Times New Roman" w:eastAsia="Times New Roman" w:hAnsi="Times New Roman"/>
          <w:iCs/>
          <w:color w:val="000000"/>
          <w:sz w:val="24"/>
          <w:szCs w:val="24"/>
        </w:rPr>
        <w:t>Символы</w:t>
      </w:r>
    </w:p>
    <w:p w14:paraId="2245923D" w14:textId="062D388D" w:rsidR="00F56CA1" w:rsidRPr="00243E20" w:rsidRDefault="00F56CA1" w:rsidP="00F56CA1">
      <w:pPr>
        <w:pStyle w:val="af1"/>
        <w:spacing w:before="240" w:beforeAutospacing="0" w:after="24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ЗАКЛЮЧЕНИЕ</w:t>
      </w:r>
    </w:p>
    <w:p w14:paraId="19F0B2B7" w14:textId="77777777" w:rsidR="00F56CA1" w:rsidRDefault="00F56CA1" w:rsidP="00F56CA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/>
          <w:iCs/>
          <w:color w:val="000000"/>
          <w:sz w:val="24"/>
          <w:szCs w:val="24"/>
        </w:rPr>
        <w:t>Переносы не используются. Символы, обозначающие векторы и матрицы, должны быть выделены жирным шрифтом. Различные названия скалярных величин, как правило, должны отображаться курсивным шрифтом. Веса и меры должны выражаться в единицах СИ. Все нестандартные сокращения и символы должны даваться с определениями при первом упоминании.</w:t>
      </w:r>
    </w:p>
    <w:p w14:paraId="4BD035F7" w14:textId="7C72EDF9" w:rsidR="009F72AD" w:rsidRPr="00243E20" w:rsidRDefault="006C5269" w:rsidP="00F56CA1">
      <w:pPr>
        <w:pStyle w:val="af1"/>
        <w:spacing w:before="240" w:beforeAutospacing="0" w:after="240" w:afterAutospacing="0" w:line="360" w:lineRule="auto"/>
        <w:jc w:val="center"/>
        <w:rPr>
          <w:b/>
          <w:bCs/>
          <w:sz w:val="26"/>
          <w:szCs w:val="26"/>
        </w:rPr>
      </w:pPr>
      <w:r w:rsidRPr="00243E20">
        <w:rPr>
          <w:b/>
          <w:bCs/>
          <w:sz w:val="26"/>
          <w:szCs w:val="26"/>
        </w:rPr>
        <w:t>СПИСОК ЛИТЕРАТУРЫ</w:t>
      </w:r>
    </w:p>
    <w:p w14:paraId="0E722F79" w14:textId="579DF3C7" w:rsidR="003229AD" w:rsidRPr="003229AD" w:rsidRDefault="003229AD" w:rsidP="003229AD">
      <w:pPr>
        <w:pStyle w:val="Reference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3229AD">
        <w:rPr>
          <w:rFonts w:ascii="Times New Roman" w:hAnsi="Times New Roman"/>
          <w:sz w:val="24"/>
          <w:szCs w:val="24"/>
          <w:lang w:val="ru-RU"/>
        </w:rPr>
        <w:t xml:space="preserve">Демиденко Н.Д., Кулагина Л.В. Численное исследование течений в трубчатых теплообменниках, </w:t>
      </w:r>
      <w:r w:rsidRPr="003229AD">
        <w:rPr>
          <w:rFonts w:ascii="Times New Roman" w:hAnsi="Times New Roman"/>
          <w:i/>
          <w:iCs w:val="0"/>
          <w:sz w:val="24"/>
          <w:szCs w:val="24"/>
          <w:lang w:val="ru-RU"/>
        </w:rPr>
        <w:t>Журнал СФУ. Техника и технологии,</w:t>
      </w:r>
      <w:r w:rsidRPr="003229AD">
        <w:rPr>
          <w:rFonts w:ascii="Times New Roman" w:hAnsi="Times New Roman"/>
          <w:sz w:val="24"/>
          <w:szCs w:val="24"/>
          <w:lang w:val="ru-RU"/>
        </w:rPr>
        <w:t xml:space="preserve"> 2013, 6(5), 506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3229AD">
        <w:rPr>
          <w:rFonts w:ascii="Times New Roman" w:hAnsi="Times New Roman"/>
          <w:sz w:val="24"/>
          <w:szCs w:val="24"/>
          <w:lang w:val="ru-RU"/>
        </w:rPr>
        <w:t>514.</w:t>
      </w:r>
    </w:p>
    <w:p w14:paraId="5F7F5F99" w14:textId="2DC88C5D" w:rsidR="003229AD" w:rsidRPr="004C465D" w:rsidRDefault="003229AD" w:rsidP="003229AD">
      <w:pPr>
        <w:pStyle w:val="Reference"/>
        <w:numPr>
          <w:ilvl w:val="0"/>
          <w:numId w:val="17"/>
        </w:numPr>
        <w:spacing w:line="360" w:lineRule="auto"/>
        <w:rPr>
          <w:sz w:val="24"/>
          <w:szCs w:val="24"/>
          <w:lang w:val="ru-RU"/>
        </w:rPr>
      </w:pPr>
      <w:r w:rsidRPr="003229AD">
        <w:rPr>
          <w:rFonts w:ascii="Times New Roman" w:hAnsi="Times New Roman"/>
          <w:sz w:val="24"/>
          <w:szCs w:val="24"/>
          <w:lang w:val="ru-RU"/>
        </w:rPr>
        <w:t>Булах</w:t>
      </w:r>
      <w:r w:rsidRPr="003229AD">
        <w:rPr>
          <w:sz w:val="24"/>
          <w:szCs w:val="24"/>
          <w:lang w:val="ru-RU"/>
        </w:rPr>
        <w:t xml:space="preserve"> А.Г., Булах К.Г. </w:t>
      </w:r>
      <w:r w:rsidRPr="003229AD">
        <w:rPr>
          <w:i/>
          <w:iCs w:val="0"/>
          <w:sz w:val="24"/>
          <w:szCs w:val="24"/>
          <w:lang w:val="ru-RU"/>
        </w:rPr>
        <w:t>Физико-химические свойства минералов и компонентов растворов.</w:t>
      </w:r>
      <w:r w:rsidRPr="003229AD">
        <w:rPr>
          <w:sz w:val="24"/>
          <w:szCs w:val="24"/>
          <w:lang w:val="ru-RU"/>
        </w:rPr>
        <w:t xml:space="preserve"> </w:t>
      </w:r>
      <w:r w:rsidRPr="004C465D">
        <w:rPr>
          <w:sz w:val="24"/>
          <w:szCs w:val="24"/>
          <w:lang w:val="ru-RU"/>
        </w:rPr>
        <w:t xml:space="preserve">Л.: Недра, 1978. 167 с. </w:t>
      </w:r>
    </w:p>
    <w:p w14:paraId="5185FE2B" w14:textId="7E6F6874" w:rsidR="003229AD" w:rsidRPr="004C465D" w:rsidRDefault="003229AD" w:rsidP="0015718F">
      <w:pPr>
        <w:pStyle w:val="Reference"/>
        <w:numPr>
          <w:ilvl w:val="0"/>
          <w:numId w:val="17"/>
        </w:numPr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15718F">
        <w:rPr>
          <w:rFonts w:ascii="Times New Roman" w:hAnsi="Times New Roman"/>
          <w:sz w:val="24"/>
          <w:szCs w:val="24"/>
          <w:lang w:val="en-US"/>
        </w:rPr>
        <w:t xml:space="preserve">Yungnickel I.L., Peter E.D., Polgar A., Weiss E.T. </w:t>
      </w:r>
      <w:r w:rsidRPr="0015718F">
        <w:rPr>
          <w:rFonts w:ascii="Times New Roman" w:hAnsi="Times New Roman"/>
          <w:i/>
          <w:iCs w:val="0"/>
          <w:sz w:val="24"/>
          <w:szCs w:val="24"/>
          <w:lang w:val="en-US"/>
        </w:rPr>
        <w:t>Organic Analysis.</w:t>
      </w:r>
      <w:r w:rsidRPr="001571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C465D">
        <w:rPr>
          <w:rFonts w:ascii="Times New Roman" w:hAnsi="Times New Roman"/>
          <w:sz w:val="24"/>
          <w:szCs w:val="24"/>
          <w:lang w:val="en-US"/>
        </w:rPr>
        <w:t xml:space="preserve">New York, 1953. Vol. 1. 127 p. </w:t>
      </w:r>
    </w:p>
    <w:p w14:paraId="626BBB59" w14:textId="481810D0" w:rsidR="00885792" w:rsidRPr="0015718F" w:rsidRDefault="006C5269" w:rsidP="00316E95">
      <w:pPr>
        <w:pStyle w:val="af1"/>
        <w:spacing w:before="120" w:beforeAutospacing="0" w:after="120" w:afterAutospacing="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REFERENCES</w:t>
      </w:r>
    </w:p>
    <w:p w14:paraId="266460CD" w14:textId="3D964074" w:rsidR="00DC653D" w:rsidRPr="004C465D" w:rsidRDefault="00DC653D" w:rsidP="004C465D">
      <w:pPr>
        <w:pStyle w:val="Reference"/>
        <w:numPr>
          <w:ilvl w:val="0"/>
          <w:numId w:val="32"/>
        </w:numPr>
        <w:spacing w:line="360" w:lineRule="auto"/>
        <w:rPr>
          <w:sz w:val="24"/>
          <w:szCs w:val="24"/>
          <w:lang w:val="en-US"/>
        </w:rPr>
      </w:pPr>
      <w:r w:rsidRPr="004C465D">
        <w:rPr>
          <w:sz w:val="24"/>
          <w:szCs w:val="24"/>
          <w:lang w:val="en-US"/>
        </w:rPr>
        <w:t xml:space="preserve">Bulakh A.G., Bulakh K.G. </w:t>
      </w:r>
      <w:r w:rsidRPr="004C465D">
        <w:rPr>
          <w:i/>
          <w:iCs w:val="0"/>
          <w:sz w:val="24"/>
          <w:szCs w:val="24"/>
          <w:lang w:val="en-US"/>
        </w:rPr>
        <w:t>Physical and chemical properties of minerals and components of solutions</w:t>
      </w:r>
      <w:r w:rsidRPr="004C465D">
        <w:rPr>
          <w:sz w:val="24"/>
          <w:szCs w:val="24"/>
          <w:lang w:val="en-US"/>
        </w:rPr>
        <w:t>. Leningrad: Nedra, 1978. 167 p. (in Russian)</w:t>
      </w:r>
    </w:p>
    <w:p w14:paraId="3F1E0E69" w14:textId="785FF575" w:rsidR="00DC653D" w:rsidRPr="00DC653D" w:rsidRDefault="00DC653D" w:rsidP="00DC653D">
      <w:pPr>
        <w:pStyle w:val="Reference"/>
        <w:numPr>
          <w:ilvl w:val="0"/>
          <w:numId w:val="17"/>
        </w:numPr>
        <w:spacing w:line="360" w:lineRule="auto"/>
        <w:rPr>
          <w:sz w:val="24"/>
          <w:szCs w:val="24"/>
          <w:lang w:val="en-US"/>
        </w:rPr>
      </w:pPr>
      <w:r w:rsidRPr="00DC653D">
        <w:rPr>
          <w:sz w:val="24"/>
          <w:szCs w:val="24"/>
          <w:lang w:val="en-US"/>
        </w:rPr>
        <w:t xml:space="preserve">Demidenko N.D., Kulagina L.V. Chislennoe issledovanie techenij v trubchatyh teploobmennikah, </w:t>
      </w:r>
      <w:r w:rsidRPr="00DC653D">
        <w:rPr>
          <w:i/>
          <w:iCs w:val="0"/>
          <w:sz w:val="24"/>
          <w:szCs w:val="24"/>
          <w:lang w:val="en-US"/>
        </w:rPr>
        <w:t>Zhurnal SFU. Tehnika i tehnologii,</w:t>
      </w:r>
      <w:r w:rsidRPr="00DC653D">
        <w:rPr>
          <w:sz w:val="24"/>
          <w:szCs w:val="24"/>
          <w:lang w:val="en-US"/>
        </w:rPr>
        <w:t xml:space="preserve"> 2013, 6(5), 506-514.</w:t>
      </w:r>
      <w:r w:rsidRPr="004C465D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(in Russian)</w:t>
      </w:r>
    </w:p>
    <w:p w14:paraId="346F63E0" w14:textId="563ABF8C" w:rsidR="00DC653D" w:rsidRPr="00DC653D" w:rsidRDefault="00DC653D" w:rsidP="00DC653D">
      <w:pPr>
        <w:pStyle w:val="Reference"/>
        <w:numPr>
          <w:ilvl w:val="0"/>
          <w:numId w:val="17"/>
        </w:numPr>
        <w:spacing w:line="360" w:lineRule="auto"/>
        <w:rPr>
          <w:sz w:val="24"/>
          <w:szCs w:val="24"/>
          <w:lang w:val="en-US"/>
        </w:rPr>
      </w:pPr>
      <w:r w:rsidRPr="00DC653D">
        <w:rPr>
          <w:sz w:val="24"/>
          <w:szCs w:val="24"/>
          <w:lang w:val="en-US"/>
        </w:rPr>
        <w:t xml:space="preserve">Gerasimenko A.A., Tihonovich A.V., Shul'gin I.V. Kombinirovannyj podhod k opredeleniju poter' jelektrojenergii v raspredelitel'nyh setjah, Problemy jelektrotehniki, jelektrojenergetiki i jelektrotehnologii: </w:t>
      </w:r>
      <w:r w:rsidRPr="00DC653D">
        <w:rPr>
          <w:i/>
          <w:iCs w:val="0"/>
          <w:sz w:val="24"/>
          <w:szCs w:val="24"/>
          <w:lang w:val="en-US"/>
        </w:rPr>
        <w:t>Trudy II Vserossijskoj nauchno-tehnicheskoj konf. s mezhdunarodnym uchastiem.</w:t>
      </w:r>
      <w:r w:rsidRPr="00DC653D">
        <w:rPr>
          <w:sz w:val="24"/>
          <w:szCs w:val="24"/>
          <w:lang w:val="en-US"/>
        </w:rPr>
        <w:t xml:space="preserve"> Tol'jatti: TGU, 2007, 1, 80–84.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(in Russian)</w:t>
      </w:r>
    </w:p>
    <w:p w14:paraId="6F193BCF" w14:textId="77777777" w:rsidR="000E5B12" w:rsidRPr="000E5B12" w:rsidRDefault="000E5B12" w:rsidP="00316E95">
      <w:pPr>
        <w:pStyle w:val="Reference"/>
        <w:numPr>
          <w:ilvl w:val="0"/>
          <w:numId w:val="0"/>
        </w:numPr>
        <w:rPr>
          <w:rFonts w:ascii="Times New Roman" w:hAnsi="Times New Roman"/>
          <w:iCs w:val="0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0E5B12" w:rsidRPr="004C465D" w14:paraId="6C38E45F" w14:textId="77777777" w:rsidTr="008976B2">
        <w:tc>
          <w:tcPr>
            <w:tcW w:w="9060" w:type="dxa"/>
            <w:gridSpan w:val="2"/>
          </w:tcPr>
          <w:p w14:paraId="2D95F085" w14:textId="0F482D9A" w:rsidR="000E5B12" w:rsidRPr="000E5B12" w:rsidRDefault="006C5269" w:rsidP="000E5B12">
            <w:pPr>
              <w:pStyle w:val="af1"/>
              <w:spacing w:before="120" w:beforeAutospacing="0" w:after="120" w:afterAutospacing="0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316E95">
              <w:rPr>
                <w:b/>
                <w:bCs/>
                <w:lang w:val="en-US"/>
              </w:rPr>
              <w:t>ИНФОРМАЦИЯ ОБ АВТОРАХ / INFORMATION ABOUT THE AUTHORS</w:t>
            </w:r>
          </w:p>
        </w:tc>
      </w:tr>
      <w:tr w:rsidR="00885792" w:rsidRPr="00E16C84" w14:paraId="77745E97" w14:textId="77777777" w:rsidTr="00885792">
        <w:tc>
          <w:tcPr>
            <w:tcW w:w="4530" w:type="dxa"/>
          </w:tcPr>
          <w:p w14:paraId="1E8F7C0E" w14:textId="5C315FED" w:rsidR="00885792" w:rsidRPr="000E5B12" w:rsidRDefault="00E16C84" w:rsidP="00E25283">
            <w:pPr>
              <w:pStyle w:val="Reference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Фамилия Имя Отчество</w:t>
            </w:r>
            <w:r w:rsidR="00E25283" w:rsidRPr="000E5B12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="00E25283" w:rsidRPr="000E5B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ученая степень</w:t>
            </w:r>
            <w:r w:rsidR="00E25283" w:rsidRPr="000E5B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ученое звание (при наличии)</w:t>
            </w:r>
            <w:r w:rsidR="00E25283" w:rsidRPr="000E5B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должность, место работы, город, страна</w:t>
            </w:r>
            <w:r w:rsidR="00E25283" w:rsidRPr="000E5B1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14:paraId="1C06CC51" w14:textId="6D39DBB0" w:rsidR="00E25283" w:rsidRDefault="00E25283" w:rsidP="00E25283">
            <w:pPr>
              <w:pStyle w:val="Reference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e-mail: </w:t>
            </w:r>
          </w:p>
          <w:p w14:paraId="5D9E0A58" w14:textId="3A221D9F" w:rsidR="00E25283" w:rsidRPr="00E25283" w:rsidRDefault="00E25283" w:rsidP="00E25283">
            <w:pPr>
              <w:pStyle w:val="Reference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ORCID: </w:t>
            </w:r>
            <w:hyperlink r:id="rId10" w:history="1">
              <w:r w:rsidR="00E16C84">
                <w:rPr>
                  <w:rFonts w:ascii="Times New Roman" w:hAnsi="Times New Roman"/>
                  <w:sz w:val="24"/>
                  <w:szCs w:val="24"/>
                  <w:lang w:val="ru-RU"/>
                </w:rPr>
                <w:t>при</w:t>
              </w:r>
            </w:hyperlink>
            <w:r w:rsidR="00E16C8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наличии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0" w:type="dxa"/>
          </w:tcPr>
          <w:p w14:paraId="12FFB94C" w14:textId="1BE2EB96" w:rsidR="00885792" w:rsidRPr="00E16C84" w:rsidRDefault="00E16C84" w:rsidP="000C17F5">
            <w:pPr>
              <w:pStyle w:val="Reference"/>
              <w:numPr>
                <w:ilvl w:val="0"/>
                <w:numId w:val="0"/>
              </w:numPr>
              <w:ind w:left="185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Данные автора на английском языке</w:t>
            </w:r>
          </w:p>
        </w:tc>
      </w:tr>
      <w:tr w:rsidR="000E5B12" w:rsidRPr="00621602" w14:paraId="62AE7955" w14:textId="77777777" w:rsidTr="00885792">
        <w:tc>
          <w:tcPr>
            <w:tcW w:w="4530" w:type="dxa"/>
          </w:tcPr>
          <w:p w14:paraId="53FDE181" w14:textId="77777777" w:rsidR="000E5B12" w:rsidRPr="00E16C84" w:rsidRDefault="000E5B12" w:rsidP="00E25283">
            <w:pPr>
              <w:pStyle w:val="Reference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7C17B87D" w14:textId="6B748F10" w:rsidR="000E5B12" w:rsidRPr="004C465D" w:rsidRDefault="000E5B12" w:rsidP="000E5B12">
            <w:pPr>
              <w:pStyle w:val="Reference"/>
              <w:numPr>
                <w:ilvl w:val="0"/>
                <w:numId w:val="0"/>
              </w:num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4C465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530" w:type="dxa"/>
          </w:tcPr>
          <w:p w14:paraId="1BE1702A" w14:textId="77777777" w:rsidR="000E5B12" w:rsidRPr="004C465D" w:rsidRDefault="000E5B12" w:rsidP="000C17F5">
            <w:pPr>
              <w:pStyle w:val="Reference"/>
              <w:numPr>
                <w:ilvl w:val="0"/>
                <w:numId w:val="0"/>
              </w:numPr>
              <w:ind w:left="185" w:hanging="185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  <w:p w14:paraId="350D84DA" w14:textId="71A15424" w:rsidR="000E5B12" w:rsidRPr="004C465D" w:rsidRDefault="000E5B12" w:rsidP="000C17F5">
            <w:pPr>
              <w:pStyle w:val="Reference"/>
              <w:numPr>
                <w:ilvl w:val="0"/>
                <w:numId w:val="0"/>
              </w:numPr>
              <w:ind w:left="185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337729E7" w14:textId="77777777" w:rsidR="00885792" w:rsidRPr="004C465D" w:rsidRDefault="00885792" w:rsidP="00885792"/>
    <w:p w14:paraId="12C9E113" w14:textId="65CC59DC" w:rsidR="008A24D8" w:rsidRPr="004C465D" w:rsidRDefault="008A24D8"/>
    <w:p w14:paraId="6BA04375" w14:textId="7E48C6FA" w:rsidR="008A24D8" w:rsidRPr="004C465D" w:rsidRDefault="008A24D8"/>
    <w:p w14:paraId="49065F2E" w14:textId="147E3304" w:rsidR="008A24D8" w:rsidRPr="004C465D" w:rsidRDefault="008A24D8"/>
    <w:p w14:paraId="533DF039" w14:textId="77777777" w:rsidR="001D6E7B" w:rsidRPr="004C465D" w:rsidRDefault="001D6E7B"/>
    <w:sectPr w:rsidR="001D6E7B" w:rsidRPr="004C465D" w:rsidSect="006C526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35759" w14:textId="77777777" w:rsidR="00A057E7" w:rsidRDefault="00A057E7" w:rsidP="00ED6692">
      <w:pPr>
        <w:spacing w:after="0" w:line="240" w:lineRule="auto"/>
      </w:pPr>
      <w:r>
        <w:separator/>
      </w:r>
    </w:p>
  </w:endnote>
  <w:endnote w:type="continuationSeparator" w:id="0">
    <w:p w14:paraId="4C44D186" w14:textId="77777777" w:rsidR="00A057E7" w:rsidRDefault="00A057E7" w:rsidP="00ED6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750817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C4FCBA6" w14:textId="14B2728A" w:rsidR="00AE3619" w:rsidRPr="00AE3619" w:rsidRDefault="00AE3619">
            <w:pPr>
              <w:pStyle w:val="a5"/>
              <w:jc w:val="right"/>
            </w:pP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E668EE">
              <w:rPr>
                <w:rFonts w:ascii="Times New Roman" w:hAnsi="Times New Roman" w:cs="Times New Roman"/>
              </w:rPr>
              <w:instrText>PAGE</w:instrText>
            </w: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668EE">
              <w:rPr>
                <w:rFonts w:ascii="Times New Roman" w:hAnsi="Times New Roman" w:cs="Times New Roman"/>
              </w:rPr>
              <w:t>2</w:t>
            </w: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0E5B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8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|</w:t>
            </w:r>
            <w:r w:rsidRPr="00E668EE">
              <w:rPr>
                <w:rFonts w:ascii="Times New Roman" w:hAnsi="Times New Roman" w:cs="Times New Roman"/>
              </w:rPr>
              <w:t xml:space="preserve"> </w:t>
            </w: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E668EE">
              <w:rPr>
                <w:rFonts w:ascii="Times New Roman" w:hAnsi="Times New Roman" w:cs="Times New Roman"/>
              </w:rPr>
              <w:instrText>NUMPAGES</w:instrText>
            </w: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E668EE">
              <w:rPr>
                <w:rFonts w:ascii="Times New Roman" w:hAnsi="Times New Roman" w:cs="Times New Roman"/>
              </w:rPr>
              <w:t>2</w:t>
            </w:r>
            <w:r w:rsidRPr="00E668EE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14:paraId="0D2270E6" w14:textId="77777777" w:rsidR="008A24D8" w:rsidRDefault="008A24D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A07BC" w14:textId="3E426EE4" w:rsidR="00E668EE" w:rsidRPr="00E668EE" w:rsidRDefault="00E668EE" w:rsidP="00E668EE">
    <w:pPr>
      <w:pStyle w:val="ab"/>
      <w:kinsoku w:val="0"/>
      <w:overflowPunct w:val="0"/>
      <w:ind w:left="39"/>
      <w:rPr>
        <w:color w:val="222A35" w:themeColor="text2" w:themeShade="80"/>
        <w:sz w:val="24"/>
        <w:szCs w:val="24"/>
      </w:rPr>
    </w:pPr>
    <w:r>
      <w:t xml:space="preserve">© </w:t>
    </w:r>
    <w:r w:rsidR="00E16C84">
      <w:t>Автор 1</w:t>
    </w:r>
    <w:r>
      <w:t>,</w:t>
    </w:r>
    <w:r w:rsidR="00316E95">
      <w:t xml:space="preserve"> </w:t>
    </w:r>
    <w:r w:rsidR="00E16C84">
      <w:t>Автор 2</w:t>
    </w:r>
    <w:r w:rsidR="00316E95">
      <w:t>,</w:t>
    </w:r>
    <w:r>
      <w:t xml:space="preserve"> 2022</w:t>
    </w:r>
    <w:r w:rsidRPr="00E668EE">
      <w:t xml:space="preserve">                                    </w:t>
    </w:r>
    <w:r w:rsidR="00316E95">
      <w:t xml:space="preserve">                                                         </w:t>
    </w:r>
    <w:r w:rsidRPr="00E668EE">
      <w:t xml:space="preserve"> </w:t>
    </w:r>
    <w:r w:rsidR="00E16C84">
      <w:t xml:space="preserve">                  </w:t>
    </w:r>
    <w:r w:rsidRPr="00E668EE">
      <w:rPr>
        <w:color w:val="323E4F" w:themeColor="text2" w:themeShade="BF"/>
        <w:sz w:val="24"/>
        <w:szCs w:val="24"/>
      </w:rPr>
      <w:fldChar w:fldCharType="begin"/>
    </w:r>
    <w:r w:rsidRPr="00E668EE">
      <w:rPr>
        <w:color w:val="323E4F" w:themeColor="text2" w:themeShade="BF"/>
        <w:sz w:val="24"/>
        <w:szCs w:val="24"/>
      </w:rPr>
      <w:instrText>PAGE   \* MERGEFORMAT</w:instrText>
    </w:r>
    <w:r w:rsidRPr="00E668EE">
      <w:rPr>
        <w:color w:val="323E4F" w:themeColor="text2" w:themeShade="BF"/>
        <w:sz w:val="24"/>
        <w:szCs w:val="24"/>
      </w:rPr>
      <w:fldChar w:fldCharType="separate"/>
    </w:r>
    <w:r w:rsidRPr="00E668EE">
      <w:rPr>
        <w:color w:val="323E4F" w:themeColor="text2" w:themeShade="BF"/>
        <w:sz w:val="24"/>
        <w:szCs w:val="24"/>
      </w:rPr>
      <w:t>1</w:t>
    </w:r>
    <w:r w:rsidRPr="00E668EE">
      <w:rPr>
        <w:color w:val="323E4F" w:themeColor="text2" w:themeShade="BF"/>
        <w:sz w:val="24"/>
        <w:szCs w:val="24"/>
      </w:rPr>
      <w:fldChar w:fldCharType="end"/>
    </w:r>
    <w:r w:rsidRPr="00E668EE">
      <w:rPr>
        <w:color w:val="323E4F" w:themeColor="text2" w:themeShade="BF"/>
        <w:sz w:val="24"/>
        <w:szCs w:val="24"/>
      </w:rPr>
      <w:t xml:space="preserve">| </w:t>
    </w:r>
    <w:r w:rsidRPr="00E668EE">
      <w:rPr>
        <w:color w:val="323E4F" w:themeColor="text2" w:themeShade="BF"/>
        <w:sz w:val="24"/>
        <w:szCs w:val="24"/>
      </w:rPr>
      <w:fldChar w:fldCharType="begin"/>
    </w:r>
    <w:r w:rsidRPr="00E668EE">
      <w:rPr>
        <w:color w:val="323E4F" w:themeColor="text2" w:themeShade="BF"/>
        <w:sz w:val="24"/>
        <w:szCs w:val="24"/>
      </w:rPr>
      <w:instrText>NUMPAGES  \* Arabic  \* MERGEFORMAT</w:instrText>
    </w:r>
    <w:r w:rsidRPr="00E668EE">
      <w:rPr>
        <w:color w:val="323E4F" w:themeColor="text2" w:themeShade="BF"/>
        <w:sz w:val="24"/>
        <w:szCs w:val="24"/>
      </w:rPr>
      <w:fldChar w:fldCharType="separate"/>
    </w:r>
    <w:r w:rsidRPr="00E668EE">
      <w:rPr>
        <w:color w:val="323E4F" w:themeColor="text2" w:themeShade="BF"/>
        <w:sz w:val="24"/>
        <w:szCs w:val="24"/>
      </w:rPr>
      <w:t>1</w:t>
    </w:r>
    <w:r w:rsidRPr="00E668EE">
      <w:rPr>
        <w:color w:val="323E4F" w:themeColor="text2" w:themeShade="BF"/>
        <w:sz w:val="24"/>
        <w:szCs w:val="24"/>
      </w:rPr>
      <w:fldChar w:fldCharType="end"/>
    </w:r>
  </w:p>
  <w:p w14:paraId="35244B48" w14:textId="618842D9" w:rsidR="008A24D8" w:rsidRPr="008A24D8" w:rsidRDefault="008A24D8" w:rsidP="008A24D8">
    <w:pPr>
      <w:kinsoku w:val="0"/>
      <w:overflowPunct w:val="0"/>
      <w:autoSpaceDE w:val="0"/>
      <w:autoSpaceDN w:val="0"/>
      <w:adjustRightInd w:val="0"/>
      <w:spacing w:after="0" w:line="241" w:lineRule="exact"/>
      <w:ind w:right="226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843B9" w14:textId="77777777" w:rsidR="00A057E7" w:rsidRDefault="00A057E7" w:rsidP="00ED6692">
      <w:pPr>
        <w:spacing w:after="0" w:line="240" w:lineRule="auto"/>
      </w:pPr>
      <w:r>
        <w:separator/>
      </w:r>
    </w:p>
  </w:footnote>
  <w:footnote w:type="continuationSeparator" w:id="0">
    <w:p w14:paraId="2CEC2CE9" w14:textId="77777777" w:rsidR="00A057E7" w:rsidRDefault="00A057E7" w:rsidP="00ED6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9325" w:type="dxa"/>
      <w:jc w:val="center"/>
      <w:tblBorders>
        <w:top w:val="double" w:sz="4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1459"/>
      <w:gridCol w:w="2621"/>
    </w:tblGrid>
    <w:tr w:rsidR="001D6E7B" w:rsidRPr="00CA4CE1" w14:paraId="3047EFCB" w14:textId="77777777" w:rsidTr="000C17F5">
      <w:trPr>
        <w:jc w:val="center"/>
      </w:trPr>
      <w:tc>
        <w:tcPr>
          <w:tcW w:w="5245" w:type="dxa"/>
          <w:tcBorders>
            <w:top w:val="double" w:sz="4" w:space="0" w:color="auto"/>
            <w:bottom w:val="double" w:sz="4" w:space="0" w:color="auto"/>
          </w:tcBorders>
          <w:shd w:val="clear" w:color="auto" w:fill="E7E6E6" w:themeFill="background2"/>
          <w:vAlign w:val="center"/>
        </w:tcPr>
        <w:p w14:paraId="5E579016" w14:textId="77777777" w:rsidR="001D6E7B" w:rsidRPr="002124CC" w:rsidRDefault="001D6E7B" w:rsidP="001D6E7B">
          <w:pPr>
            <w:pStyle w:val="a3"/>
            <w:jc w:val="center"/>
            <w:rPr>
              <w:b/>
              <w:bCs/>
            </w:rPr>
          </w:pPr>
          <w:r w:rsidRPr="002124CC">
            <w:rPr>
              <w:b/>
              <w:bCs/>
            </w:rPr>
            <w:t>Современные инновации, системы и технологии</w:t>
          </w:r>
          <w:r>
            <w:rPr>
              <w:b/>
              <w:bCs/>
            </w:rPr>
            <w:t xml:space="preserve"> //</w:t>
          </w:r>
        </w:p>
        <w:p w14:paraId="603F7B26" w14:textId="77777777" w:rsidR="001D6E7B" w:rsidRPr="002124CC" w:rsidRDefault="001D6E7B" w:rsidP="001D6E7B">
          <w:pPr>
            <w:pStyle w:val="a3"/>
            <w:jc w:val="center"/>
            <w:rPr>
              <w:lang w:val="en-US"/>
            </w:rPr>
          </w:pPr>
          <w:r w:rsidRPr="002124CC">
            <w:rPr>
              <w:b/>
              <w:bCs/>
              <w:lang w:val="en-US"/>
            </w:rPr>
            <w:t>Modern Innovations, Systems and Technologies</w:t>
          </w:r>
        </w:p>
      </w:tc>
      <w:tc>
        <w:tcPr>
          <w:tcW w:w="1459" w:type="dxa"/>
          <w:tcBorders>
            <w:top w:val="double" w:sz="4" w:space="0" w:color="auto"/>
            <w:bottom w:val="double" w:sz="4" w:space="0" w:color="auto"/>
          </w:tcBorders>
        </w:tcPr>
        <w:p w14:paraId="7E6454DD" w14:textId="77777777" w:rsidR="001D6E7B" w:rsidRPr="00ED6692" w:rsidRDefault="001D6E7B" w:rsidP="001D6E7B">
          <w:pPr>
            <w:pStyle w:val="a3"/>
            <w:spacing w:before="120" w:after="120"/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52C7058D" wp14:editId="1A76A5AF">
                <wp:extent cx="789140" cy="277993"/>
                <wp:effectExtent l="0" t="0" r="0" b="8255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150" cy="281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1" w:type="dxa"/>
          <w:tcBorders>
            <w:top w:val="double" w:sz="4" w:space="0" w:color="auto"/>
            <w:bottom w:val="double" w:sz="4" w:space="0" w:color="auto"/>
          </w:tcBorders>
          <w:shd w:val="clear" w:color="auto" w:fill="D0CECE" w:themeFill="background2" w:themeFillShade="E6"/>
          <w:vAlign w:val="center"/>
        </w:tcPr>
        <w:p w14:paraId="75EA69AF" w14:textId="77777777" w:rsidR="001D190F" w:rsidRPr="001D190F" w:rsidRDefault="001D190F" w:rsidP="001D190F">
          <w:pPr>
            <w:pStyle w:val="a3"/>
            <w:jc w:val="center"/>
            <w:rPr>
              <w:b/>
              <w:bCs/>
            </w:rPr>
          </w:pPr>
          <w:r>
            <w:rPr>
              <w:b/>
              <w:bCs/>
            </w:rPr>
            <w:t>год</w:t>
          </w:r>
          <w:r w:rsidRPr="001D190F">
            <w:rPr>
              <w:b/>
              <w:bCs/>
            </w:rPr>
            <w:t xml:space="preserve">; </w:t>
          </w:r>
          <w:r>
            <w:rPr>
              <w:b/>
              <w:bCs/>
            </w:rPr>
            <w:t>том(номер)</w:t>
          </w:r>
        </w:p>
        <w:p w14:paraId="50322F28" w14:textId="77777777" w:rsidR="001D6E7B" w:rsidRPr="001D190F" w:rsidRDefault="001D6E7B" w:rsidP="001D6E7B">
          <w:pPr>
            <w:pStyle w:val="a3"/>
            <w:jc w:val="center"/>
            <w:rPr>
              <w:sz w:val="16"/>
              <w:szCs w:val="16"/>
            </w:rPr>
          </w:pPr>
          <w:r w:rsidRPr="00CA4CE1">
            <w:rPr>
              <w:b/>
              <w:bCs/>
              <w:lang w:val="en-US"/>
            </w:rPr>
            <w:t>https</w:t>
          </w:r>
          <w:r w:rsidRPr="001D190F">
            <w:rPr>
              <w:b/>
              <w:bCs/>
            </w:rPr>
            <w:t>://</w:t>
          </w:r>
          <w:r w:rsidRPr="00CA4CE1">
            <w:rPr>
              <w:b/>
              <w:bCs/>
              <w:lang w:val="en-US"/>
            </w:rPr>
            <w:t>www</w:t>
          </w:r>
          <w:r w:rsidRPr="001D190F">
            <w:rPr>
              <w:b/>
              <w:bCs/>
            </w:rPr>
            <w:t>.</w:t>
          </w:r>
          <w:proofErr w:type="spellStart"/>
          <w:r w:rsidRPr="00CA4CE1">
            <w:rPr>
              <w:b/>
              <w:bCs/>
              <w:lang w:val="en-US"/>
            </w:rPr>
            <w:t>oajmist</w:t>
          </w:r>
          <w:proofErr w:type="spellEnd"/>
          <w:r w:rsidRPr="001D190F">
            <w:rPr>
              <w:b/>
              <w:bCs/>
            </w:rPr>
            <w:t>.</w:t>
          </w:r>
          <w:r w:rsidRPr="00CA4CE1">
            <w:rPr>
              <w:b/>
              <w:bCs/>
              <w:lang w:val="en-US"/>
            </w:rPr>
            <w:t>com</w:t>
          </w:r>
        </w:p>
      </w:tc>
    </w:tr>
  </w:tbl>
  <w:p w14:paraId="3FB90076" w14:textId="10BC2E27" w:rsidR="006C5269" w:rsidRPr="008A24D8" w:rsidRDefault="008A24D8" w:rsidP="006C5269">
    <w:pPr>
      <w:pStyle w:val="a3"/>
    </w:pPr>
    <w:r w:rsidRPr="008A24D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251" w:type="dxa"/>
      <w:jc w:val="center"/>
      <w:tblBorders>
        <w:top w:val="double" w:sz="4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45"/>
      <w:gridCol w:w="1843"/>
      <w:gridCol w:w="3163"/>
    </w:tblGrid>
    <w:tr w:rsidR="008A24D8" w:rsidRPr="00ED6692" w14:paraId="460E5ABC" w14:textId="77777777" w:rsidTr="00F32082">
      <w:trPr>
        <w:jc w:val="center"/>
      </w:trPr>
      <w:tc>
        <w:tcPr>
          <w:tcW w:w="10251" w:type="dxa"/>
          <w:gridSpan w:val="3"/>
          <w:tcBorders>
            <w:top w:val="nil"/>
            <w:bottom w:val="double" w:sz="4" w:space="0" w:color="auto"/>
          </w:tcBorders>
          <w:shd w:val="clear" w:color="auto" w:fill="E7E6E6" w:themeFill="background2"/>
        </w:tcPr>
        <w:p w14:paraId="6506844D" w14:textId="4C24DE65" w:rsidR="008A24D8" w:rsidRPr="00BA482F" w:rsidRDefault="008A24D8" w:rsidP="00BA482F">
          <w:pPr>
            <w:pStyle w:val="a3"/>
            <w:rPr>
              <w:b/>
              <w:bCs/>
              <w:sz w:val="2"/>
              <w:szCs w:val="2"/>
              <w:lang w:val="en-US"/>
            </w:rPr>
          </w:pPr>
          <w:r w:rsidRPr="00BA482F">
            <w:rPr>
              <w:noProof/>
              <w:sz w:val="2"/>
              <w:szCs w:val="2"/>
            </w:rPr>
            <w:drawing>
              <wp:anchor distT="0" distB="0" distL="114300" distR="114300" simplePos="0" relativeHeight="251658240" behindDoc="0" locked="0" layoutInCell="1" allowOverlap="1" wp14:anchorId="08D325E9" wp14:editId="4EA19E1D">
                <wp:simplePos x="0" y="0"/>
                <wp:positionH relativeFrom="column">
                  <wp:posOffset>27366</wp:posOffset>
                </wp:positionH>
                <wp:positionV relativeFrom="page">
                  <wp:posOffset>1357</wp:posOffset>
                </wp:positionV>
                <wp:extent cx="6795370" cy="866189"/>
                <wp:effectExtent l="0" t="0" r="5715" b="0"/>
                <wp:wrapTopAndBottom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5754" cy="866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8A24D8" w:rsidRPr="00BA482F" w14:paraId="49CBE1A8" w14:textId="77777777" w:rsidTr="00F32082">
      <w:trPr>
        <w:jc w:val="center"/>
      </w:trPr>
      <w:tc>
        <w:tcPr>
          <w:tcW w:w="5245" w:type="dxa"/>
          <w:tcBorders>
            <w:top w:val="double" w:sz="4" w:space="0" w:color="auto"/>
            <w:bottom w:val="double" w:sz="4" w:space="0" w:color="auto"/>
          </w:tcBorders>
          <w:shd w:val="clear" w:color="auto" w:fill="E7E6E6" w:themeFill="background2"/>
          <w:vAlign w:val="center"/>
        </w:tcPr>
        <w:p w14:paraId="2FBBB331" w14:textId="77777777" w:rsidR="008A24D8" w:rsidRPr="002124CC" w:rsidRDefault="008A24D8" w:rsidP="008A24D8">
          <w:pPr>
            <w:pStyle w:val="a3"/>
            <w:jc w:val="center"/>
            <w:rPr>
              <w:b/>
              <w:bCs/>
            </w:rPr>
          </w:pPr>
          <w:r w:rsidRPr="002124CC">
            <w:rPr>
              <w:b/>
              <w:bCs/>
            </w:rPr>
            <w:t>Современные инновации, системы и технологии</w:t>
          </w:r>
          <w:r>
            <w:rPr>
              <w:b/>
              <w:bCs/>
            </w:rPr>
            <w:t xml:space="preserve"> //</w:t>
          </w:r>
        </w:p>
        <w:p w14:paraId="4ED630EC" w14:textId="77777777" w:rsidR="008A24D8" w:rsidRPr="002124CC" w:rsidRDefault="008A24D8" w:rsidP="008A24D8">
          <w:pPr>
            <w:pStyle w:val="a3"/>
            <w:jc w:val="center"/>
            <w:rPr>
              <w:lang w:val="en-US"/>
            </w:rPr>
          </w:pPr>
          <w:r w:rsidRPr="002124CC">
            <w:rPr>
              <w:b/>
              <w:bCs/>
              <w:lang w:val="en-US"/>
            </w:rPr>
            <w:t>Modern Innovations, Systems and Technologies</w:t>
          </w:r>
        </w:p>
      </w:tc>
      <w:tc>
        <w:tcPr>
          <w:tcW w:w="1843" w:type="dxa"/>
          <w:tcBorders>
            <w:top w:val="double" w:sz="4" w:space="0" w:color="auto"/>
            <w:bottom w:val="double" w:sz="4" w:space="0" w:color="auto"/>
          </w:tcBorders>
        </w:tcPr>
        <w:p w14:paraId="0A1FAA93" w14:textId="77777777" w:rsidR="008A24D8" w:rsidRPr="00ED6692" w:rsidRDefault="008A24D8" w:rsidP="008A24D8">
          <w:pPr>
            <w:pStyle w:val="a3"/>
            <w:spacing w:before="120" w:after="120"/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799CF667" wp14:editId="15A5C4B5">
                <wp:extent cx="1000432" cy="352425"/>
                <wp:effectExtent l="0" t="0" r="952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329" cy="3527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62" w:type="dxa"/>
          <w:tcBorders>
            <w:top w:val="double" w:sz="4" w:space="0" w:color="auto"/>
            <w:bottom w:val="double" w:sz="4" w:space="0" w:color="auto"/>
          </w:tcBorders>
          <w:shd w:val="clear" w:color="auto" w:fill="D0CECE" w:themeFill="background2" w:themeFillShade="E6"/>
          <w:vAlign w:val="center"/>
        </w:tcPr>
        <w:p w14:paraId="7BDF7EE6" w14:textId="46EF955B" w:rsidR="008A24D8" w:rsidRPr="001D190F" w:rsidRDefault="001D190F" w:rsidP="008A24D8">
          <w:pPr>
            <w:pStyle w:val="a3"/>
            <w:jc w:val="center"/>
            <w:rPr>
              <w:b/>
              <w:bCs/>
            </w:rPr>
          </w:pPr>
          <w:r>
            <w:rPr>
              <w:b/>
              <w:bCs/>
            </w:rPr>
            <w:t>год</w:t>
          </w:r>
          <w:r w:rsidR="008A24D8" w:rsidRPr="00621602">
            <w:rPr>
              <w:b/>
              <w:bCs/>
            </w:rPr>
            <w:t xml:space="preserve">; </w:t>
          </w:r>
          <w:r>
            <w:rPr>
              <w:b/>
              <w:bCs/>
            </w:rPr>
            <w:t>том(номер)</w:t>
          </w:r>
        </w:p>
        <w:p w14:paraId="6736C413" w14:textId="2BCB6DBE" w:rsidR="00BA482F" w:rsidRPr="00621602" w:rsidRDefault="00BA482F" w:rsidP="008A24D8">
          <w:pPr>
            <w:pStyle w:val="a3"/>
            <w:jc w:val="center"/>
            <w:rPr>
              <w:b/>
              <w:bCs/>
            </w:rPr>
          </w:pPr>
          <w:proofErr w:type="spellStart"/>
          <w:r>
            <w:rPr>
              <w:b/>
              <w:bCs/>
              <w:lang w:val="en-US"/>
            </w:rPr>
            <w:t>eISSN</w:t>
          </w:r>
          <w:proofErr w:type="spellEnd"/>
          <w:r w:rsidRPr="00621602">
            <w:rPr>
              <w:b/>
              <w:bCs/>
            </w:rPr>
            <w:t>: 2782-2818</w:t>
          </w:r>
        </w:p>
        <w:p w14:paraId="481431EB" w14:textId="42AD6BDD" w:rsidR="008A24D8" w:rsidRPr="00621602" w:rsidRDefault="00A057E7" w:rsidP="008A24D8">
          <w:pPr>
            <w:pStyle w:val="a3"/>
            <w:jc w:val="center"/>
            <w:rPr>
              <w:sz w:val="16"/>
              <w:szCs w:val="16"/>
            </w:rPr>
          </w:pPr>
          <w:hyperlink r:id="rId3" w:history="1">
            <w:r w:rsidR="00BA482F" w:rsidRPr="00E61C08">
              <w:rPr>
                <w:rStyle w:val="a9"/>
                <w:b/>
                <w:bCs/>
                <w:lang w:val="en-US"/>
              </w:rPr>
              <w:t>https</w:t>
            </w:r>
            <w:r w:rsidR="00BA482F" w:rsidRPr="00621602">
              <w:rPr>
                <w:rStyle w:val="a9"/>
                <w:b/>
                <w:bCs/>
              </w:rPr>
              <w:t>://</w:t>
            </w:r>
            <w:r w:rsidR="00BA482F" w:rsidRPr="00E61C08">
              <w:rPr>
                <w:rStyle w:val="a9"/>
                <w:b/>
                <w:bCs/>
                <w:lang w:val="en-US"/>
              </w:rPr>
              <w:t>www</w:t>
            </w:r>
            <w:r w:rsidR="00BA482F" w:rsidRPr="00621602">
              <w:rPr>
                <w:rStyle w:val="a9"/>
                <w:b/>
                <w:bCs/>
              </w:rPr>
              <w:t>.</w:t>
            </w:r>
            <w:proofErr w:type="spellStart"/>
            <w:r w:rsidR="00BA482F" w:rsidRPr="00E61C08">
              <w:rPr>
                <w:rStyle w:val="a9"/>
                <w:b/>
                <w:bCs/>
                <w:lang w:val="en-US"/>
              </w:rPr>
              <w:t>oajmist</w:t>
            </w:r>
            <w:proofErr w:type="spellEnd"/>
            <w:r w:rsidR="00BA482F" w:rsidRPr="00621602">
              <w:rPr>
                <w:rStyle w:val="a9"/>
                <w:b/>
                <w:bCs/>
              </w:rPr>
              <w:t>.</w:t>
            </w:r>
            <w:r w:rsidR="00BA482F" w:rsidRPr="00E61C08">
              <w:rPr>
                <w:rStyle w:val="a9"/>
                <w:b/>
                <w:bCs/>
                <w:lang w:val="en-US"/>
              </w:rPr>
              <w:t>com</w:t>
            </w:r>
          </w:hyperlink>
          <w:r w:rsidR="00BA482F" w:rsidRPr="00621602">
            <w:rPr>
              <w:b/>
              <w:bCs/>
            </w:rPr>
            <w:t xml:space="preserve"> </w:t>
          </w:r>
        </w:p>
      </w:tc>
    </w:tr>
  </w:tbl>
  <w:p w14:paraId="3A64AD75" w14:textId="77777777" w:rsidR="008A24D8" w:rsidRDefault="008A24D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2D00"/>
    <w:multiLevelType w:val="hybridMultilevel"/>
    <w:tmpl w:val="0264FFA2"/>
    <w:lvl w:ilvl="0" w:tplc="35D47364">
      <w:start w:val="1"/>
      <w:numFmt w:val="decimal"/>
      <w:lvlText w:val="[%1]"/>
      <w:lvlJc w:val="left"/>
      <w:pPr>
        <w:tabs>
          <w:tab w:val="num" w:pos="0"/>
        </w:tabs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92F0F98"/>
    <w:multiLevelType w:val="hybridMultilevel"/>
    <w:tmpl w:val="B656A6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C570EE"/>
    <w:multiLevelType w:val="hybridMultilevel"/>
    <w:tmpl w:val="4B16E4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0159AE"/>
    <w:multiLevelType w:val="hybridMultilevel"/>
    <w:tmpl w:val="66CE7264"/>
    <w:lvl w:ilvl="0" w:tplc="0419000F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CFE0517"/>
    <w:multiLevelType w:val="multilevel"/>
    <w:tmpl w:val="C53A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D93000"/>
    <w:multiLevelType w:val="multilevel"/>
    <w:tmpl w:val="5C468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D43D55"/>
    <w:multiLevelType w:val="hybridMultilevel"/>
    <w:tmpl w:val="4F9A61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EC66D6B"/>
    <w:multiLevelType w:val="hybridMultilevel"/>
    <w:tmpl w:val="C9848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F660D"/>
    <w:multiLevelType w:val="hybridMultilevel"/>
    <w:tmpl w:val="5A70F7E2"/>
    <w:lvl w:ilvl="0" w:tplc="3C12D8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95E27A5"/>
    <w:multiLevelType w:val="hybridMultilevel"/>
    <w:tmpl w:val="E47A9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70C74"/>
    <w:multiLevelType w:val="hybridMultilevel"/>
    <w:tmpl w:val="018E2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9556E6"/>
    <w:multiLevelType w:val="hybridMultilevel"/>
    <w:tmpl w:val="F8E65430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F935877"/>
    <w:multiLevelType w:val="hybridMultilevel"/>
    <w:tmpl w:val="158C167E"/>
    <w:lvl w:ilvl="0" w:tplc="2488BF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6CCC2744"/>
    <w:multiLevelType w:val="hybridMultilevel"/>
    <w:tmpl w:val="330CB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386071">
    <w:abstractNumId w:val="13"/>
  </w:num>
  <w:num w:numId="2" w16cid:durableId="1915510362">
    <w:abstractNumId w:val="7"/>
  </w:num>
  <w:num w:numId="3" w16cid:durableId="1550604153">
    <w:abstractNumId w:val="11"/>
  </w:num>
  <w:num w:numId="4" w16cid:durableId="216162499">
    <w:abstractNumId w:val="6"/>
  </w:num>
  <w:num w:numId="5" w16cid:durableId="1686445144">
    <w:abstractNumId w:val="8"/>
  </w:num>
  <w:num w:numId="6" w16cid:durableId="405222613">
    <w:abstractNumId w:val="12"/>
  </w:num>
  <w:num w:numId="7" w16cid:durableId="306129397">
    <w:abstractNumId w:val="9"/>
  </w:num>
  <w:num w:numId="8" w16cid:durableId="1658456113">
    <w:abstractNumId w:val="10"/>
  </w:num>
  <w:num w:numId="9" w16cid:durableId="235170219">
    <w:abstractNumId w:val="11"/>
    <w:lvlOverride w:ilvl="0">
      <w:startOverride w:val="1"/>
    </w:lvlOverride>
  </w:num>
  <w:num w:numId="10" w16cid:durableId="197359386">
    <w:abstractNumId w:val="0"/>
  </w:num>
  <w:num w:numId="11" w16cid:durableId="703486956">
    <w:abstractNumId w:val="3"/>
  </w:num>
  <w:num w:numId="12" w16cid:durableId="1771897407">
    <w:abstractNumId w:val="11"/>
  </w:num>
  <w:num w:numId="13" w16cid:durableId="360669648">
    <w:abstractNumId w:val="11"/>
    <w:lvlOverride w:ilvl="0">
      <w:startOverride w:val="1"/>
    </w:lvlOverride>
  </w:num>
  <w:num w:numId="14" w16cid:durableId="1905330990">
    <w:abstractNumId w:val="11"/>
    <w:lvlOverride w:ilvl="0">
      <w:startOverride w:val="1"/>
    </w:lvlOverride>
  </w:num>
  <w:num w:numId="15" w16cid:durableId="803304573">
    <w:abstractNumId w:val="11"/>
  </w:num>
  <w:num w:numId="16" w16cid:durableId="975649186">
    <w:abstractNumId w:val="11"/>
  </w:num>
  <w:num w:numId="17" w16cid:durableId="194269764">
    <w:abstractNumId w:val="11"/>
    <w:lvlOverride w:ilvl="0">
      <w:startOverride w:val="1"/>
    </w:lvlOverride>
  </w:num>
  <w:num w:numId="18" w16cid:durableId="967054969">
    <w:abstractNumId w:val="5"/>
  </w:num>
  <w:num w:numId="19" w16cid:durableId="566308765">
    <w:abstractNumId w:val="4"/>
  </w:num>
  <w:num w:numId="20" w16cid:durableId="1193223814">
    <w:abstractNumId w:val="2"/>
  </w:num>
  <w:num w:numId="21" w16cid:durableId="1457410063">
    <w:abstractNumId w:val="1"/>
  </w:num>
  <w:num w:numId="22" w16cid:durableId="9843910">
    <w:abstractNumId w:val="11"/>
  </w:num>
  <w:num w:numId="23" w16cid:durableId="1968390559">
    <w:abstractNumId w:val="11"/>
  </w:num>
  <w:num w:numId="24" w16cid:durableId="1335263063">
    <w:abstractNumId w:val="11"/>
  </w:num>
  <w:num w:numId="25" w16cid:durableId="2116124577">
    <w:abstractNumId w:val="11"/>
  </w:num>
  <w:num w:numId="26" w16cid:durableId="2053185368">
    <w:abstractNumId w:val="11"/>
  </w:num>
  <w:num w:numId="27" w16cid:durableId="1164904407">
    <w:abstractNumId w:val="11"/>
  </w:num>
  <w:num w:numId="28" w16cid:durableId="695278384">
    <w:abstractNumId w:val="11"/>
  </w:num>
  <w:num w:numId="29" w16cid:durableId="1415585747">
    <w:abstractNumId w:val="11"/>
  </w:num>
  <w:num w:numId="30" w16cid:durableId="1374571995">
    <w:abstractNumId w:val="11"/>
  </w:num>
  <w:num w:numId="31" w16cid:durableId="1744060769">
    <w:abstractNumId w:val="11"/>
  </w:num>
  <w:num w:numId="32" w16cid:durableId="2085250821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C30"/>
    <w:rsid w:val="000823B1"/>
    <w:rsid w:val="00093846"/>
    <w:rsid w:val="000C17F5"/>
    <w:rsid w:val="000C7E9E"/>
    <w:rsid w:val="000E5B12"/>
    <w:rsid w:val="00135D45"/>
    <w:rsid w:val="00156DFC"/>
    <w:rsid w:val="0015718F"/>
    <w:rsid w:val="001D190F"/>
    <w:rsid w:val="001D6E7B"/>
    <w:rsid w:val="002124CC"/>
    <w:rsid w:val="002813DF"/>
    <w:rsid w:val="002928D8"/>
    <w:rsid w:val="002D1E0C"/>
    <w:rsid w:val="003007BF"/>
    <w:rsid w:val="00316E95"/>
    <w:rsid w:val="003229AD"/>
    <w:rsid w:val="00363AA3"/>
    <w:rsid w:val="003D69C2"/>
    <w:rsid w:val="00417A04"/>
    <w:rsid w:val="004A4FB5"/>
    <w:rsid w:val="004C465D"/>
    <w:rsid w:val="005B4C92"/>
    <w:rsid w:val="005E062C"/>
    <w:rsid w:val="005F5C2F"/>
    <w:rsid w:val="00621602"/>
    <w:rsid w:val="006C5269"/>
    <w:rsid w:val="007215D3"/>
    <w:rsid w:val="007B0531"/>
    <w:rsid w:val="00885792"/>
    <w:rsid w:val="008A24D8"/>
    <w:rsid w:val="00922C30"/>
    <w:rsid w:val="0092351E"/>
    <w:rsid w:val="009E5509"/>
    <w:rsid w:val="009F72AD"/>
    <w:rsid w:val="00A057E7"/>
    <w:rsid w:val="00AE3619"/>
    <w:rsid w:val="00BA482F"/>
    <w:rsid w:val="00BD3753"/>
    <w:rsid w:val="00CA4CE1"/>
    <w:rsid w:val="00CA5FAE"/>
    <w:rsid w:val="00D37F4D"/>
    <w:rsid w:val="00DC653D"/>
    <w:rsid w:val="00DC6769"/>
    <w:rsid w:val="00E16C84"/>
    <w:rsid w:val="00E25283"/>
    <w:rsid w:val="00E668EE"/>
    <w:rsid w:val="00ED6692"/>
    <w:rsid w:val="00F32082"/>
    <w:rsid w:val="00F56CA1"/>
    <w:rsid w:val="00F6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5FECBFA"/>
  <w15:chartTrackingRefBased/>
  <w15:docId w15:val="{52273529-75DF-4522-A707-818354A2D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Авторы"/>
    <w:rsid w:val="007B0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692"/>
  </w:style>
  <w:style w:type="paragraph" w:styleId="a5">
    <w:name w:val="footer"/>
    <w:basedOn w:val="a"/>
    <w:link w:val="a6"/>
    <w:uiPriority w:val="99"/>
    <w:unhideWhenUsed/>
    <w:rsid w:val="00ED6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6692"/>
  </w:style>
  <w:style w:type="table" w:styleId="a7">
    <w:name w:val="Table Grid"/>
    <w:basedOn w:val="a1"/>
    <w:uiPriority w:val="39"/>
    <w:rsid w:val="00ED6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ED6692"/>
    <w:rPr>
      <w:b/>
      <w:bCs/>
    </w:rPr>
  </w:style>
  <w:style w:type="character" w:styleId="a9">
    <w:name w:val="Hyperlink"/>
    <w:basedOn w:val="a0"/>
    <w:uiPriority w:val="99"/>
    <w:unhideWhenUsed/>
    <w:rsid w:val="00ED669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ED6692"/>
    <w:rPr>
      <w:color w:val="605E5C"/>
      <w:shd w:val="clear" w:color="auto" w:fill="E1DFDD"/>
    </w:rPr>
  </w:style>
  <w:style w:type="paragraph" w:styleId="ab">
    <w:name w:val="Body Text"/>
    <w:basedOn w:val="a"/>
    <w:link w:val="ac"/>
    <w:uiPriority w:val="1"/>
    <w:qFormat/>
    <w:rsid w:val="008A24D8"/>
    <w:pPr>
      <w:autoSpaceDE w:val="0"/>
      <w:autoSpaceDN w:val="0"/>
      <w:adjustRightInd w:val="0"/>
      <w:spacing w:after="0" w:line="241" w:lineRule="exact"/>
    </w:pPr>
    <w:rPr>
      <w:rFonts w:ascii="Times New Roman" w:hAnsi="Times New Roman" w:cs="Times New Roman"/>
    </w:rPr>
  </w:style>
  <w:style w:type="character" w:customStyle="1" w:styleId="ac">
    <w:name w:val="Основной текст Знак"/>
    <w:basedOn w:val="a0"/>
    <w:link w:val="ab"/>
    <w:uiPriority w:val="1"/>
    <w:rsid w:val="008A24D8"/>
    <w:rPr>
      <w:rFonts w:ascii="Times New Roman" w:hAnsi="Times New Roman" w:cs="Times New Roman"/>
    </w:rPr>
  </w:style>
  <w:style w:type="paragraph" w:customStyle="1" w:styleId="Default">
    <w:name w:val="Default"/>
    <w:rsid w:val="001D6E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JAbstract">
    <w:name w:val="JAbstract"/>
    <w:basedOn w:val="a"/>
    <w:rsid w:val="0092351E"/>
    <w:pPr>
      <w:spacing w:before="240" w:after="0" w:line="240" w:lineRule="auto"/>
      <w:ind w:left="284" w:right="284"/>
      <w:jc w:val="both"/>
    </w:pPr>
    <w:rPr>
      <w:rFonts w:ascii="Times New Roman" w:eastAsia="Times New Roman" w:hAnsi="Times New Roman" w:cs="Times New Roman"/>
      <w:sz w:val="20"/>
      <w:szCs w:val="24"/>
      <w:lang w:val="en-US"/>
    </w:rPr>
  </w:style>
  <w:style w:type="paragraph" w:styleId="ad">
    <w:name w:val="Title"/>
    <w:basedOn w:val="a"/>
    <w:next w:val="a"/>
    <w:link w:val="ae"/>
    <w:qFormat/>
    <w:rsid w:val="007B0531"/>
    <w:pPr>
      <w:spacing w:after="0" w:line="240" w:lineRule="auto"/>
      <w:jc w:val="center"/>
    </w:pPr>
    <w:rPr>
      <w:rFonts w:ascii="Times New Roman" w:eastAsia="Calibri" w:hAnsi="Times New Roman" w:cs="Times New Roman"/>
      <w:b/>
      <w:sz w:val="34"/>
      <w:szCs w:val="34"/>
    </w:rPr>
  </w:style>
  <w:style w:type="character" w:customStyle="1" w:styleId="ae">
    <w:name w:val="Заголовок Знак"/>
    <w:basedOn w:val="a0"/>
    <w:link w:val="ad"/>
    <w:rsid w:val="007B0531"/>
    <w:rPr>
      <w:rFonts w:ascii="Times New Roman" w:eastAsia="Calibri" w:hAnsi="Times New Roman" w:cs="Times New Roman"/>
      <w:b/>
      <w:sz w:val="34"/>
      <w:szCs w:val="34"/>
    </w:rPr>
  </w:style>
  <w:style w:type="paragraph" w:customStyle="1" w:styleId="Authors">
    <w:name w:val="Authors"/>
    <w:next w:val="a"/>
    <w:rsid w:val="0092351E"/>
    <w:pPr>
      <w:spacing w:after="113" w:line="240" w:lineRule="auto"/>
      <w:ind w:left="1418"/>
    </w:pPr>
    <w:rPr>
      <w:rFonts w:ascii="Times" w:eastAsia="Times New Roman" w:hAnsi="Times" w:cs="Times New Roman"/>
      <w:b/>
      <w:lang w:val="en-GB"/>
    </w:rPr>
  </w:style>
  <w:style w:type="paragraph" w:customStyle="1" w:styleId="Addresses">
    <w:name w:val="Addresses"/>
    <w:next w:val="a"/>
    <w:rsid w:val="0092351E"/>
    <w:pPr>
      <w:spacing w:after="240" w:line="240" w:lineRule="auto"/>
      <w:ind w:left="1418"/>
    </w:pPr>
    <w:rPr>
      <w:rFonts w:ascii="Times" w:eastAsia="Times New Roman" w:hAnsi="Times" w:cs="Times New Roman"/>
      <w:lang w:val="en-GB"/>
    </w:rPr>
  </w:style>
  <w:style w:type="paragraph" w:customStyle="1" w:styleId="E-mail">
    <w:name w:val="E-mail"/>
    <w:next w:val="a"/>
    <w:rsid w:val="0092351E"/>
    <w:pPr>
      <w:spacing w:after="240" w:line="240" w:lineRule="auto"/>
      <w:ind w:left="1418"/>
    </w:pPr>
    <w:rPr>
      <w:rFonts w:ascii="Times" w:eastAsia="Times New Roman" w:hAnsi="Times" w:cs="Times New Roman"/>
      <w:noProof/>
      <w:lang w:val="en-US"/>
    </w:rPr>
  </w:style>
  <w:style w:type="character" w:styleId="af">
    <w:name w:val="Emphasis"/>
    <w:uiPriority w:val="20"/>
    <w:qFormat/>
    <w:rsid w:val="009F72AD"/>
    <w:rPr>
      <w:i/>
      <w:iCs/>
    </w:rPr>
  </w:style>
  <w:style w:type="paragraph" w:styleId="af0">
    <w:name w:val="List Paragraph"/>
    <w:basedOn w:val="a"/>
    <w:uiPriority w:val="34"/>
    <w:qFormat/>
    <w:rsid w:val="009F72A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nowrap">
    <w:name w:val="nowrap"/>
    <w:basedOn w:val="a0"/>
    <w:rsid w:val="009F72AD"/>
  </w:style>
  <w:style w:type="paragraph" w:styleId="af1">
    <w:name w:val="Normal (Web)"/>
    <w:basedOn w:val="a"/>
    <w:uiPriority w:val="99"/>
    <w:unhideWhenUsed/>
    <w:rsid w:val="009F7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erence">
    <w:name w:val="Reference"/>
    <w:uiPriority w:val="99"/>
    <w:rsid w:val="009F72AD"/>
    <w:pPr>
      <w:widowControl w:val="0"/>
      <w:numPr>
        <w:numId w:val="3"/>
      </w:numPr>
      <w:tabs>
        <w:tab w:val="left" w:pos="567"/>
      </w:tabs>
      <w:spacing w:after="0" w:line="240" w:lineRule="auto"/>
      <w:jc w:val="both"/>
    </w:pPr>
    <w:rPr>
      <w:rFonts w:ascii="Times" w:eastAsia="Times New Roman" w:hAnsi="Times" w:cs="Times New Roman"/>
      <w:iCs/>
      <w:noProof/>
      <w:color w:val="000000"/>
      <w:lang w:val="en-GB"/>
    </w:rPr>
  </w:style>
  <w:style w:type="character" w:styleId="af2">
    <w:name w:val="annotation reference"/>
    <w:uiPriority w:val="99"/>
    <w:semiHidden/>
    <w:unhideWhenUsed/>
    <w:rsid w:val="009F72A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9F72A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9F72AD"/>
    <w:rPr>
      <w:rFonts w:ascii="Calibri" w:eastAsia="Calibri" w:hAnsi="Calibri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72A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F72AD"/>
    <w:rPr>
      <w:rFonts w:ascii="Calibri" w:eastAsia="Calibri" w:hAnsi="Calibri" w:cs="Times New Roman"/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9F72AD"/>
    <w:rPr>
      <w:color w:val="954F72" w:themeColor="followedHyperlink"/>
      <w:u w:val="single"/>
    </w:rPr>
  </w:style>
  <w:style w:type="paragraph" w:customStyle="1" w:styleId="show">
    <w:name w:val="show"/>
    <w:basedOn w:val="a"/>
    <w:rsid w:val="004A4F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s-body-text">
    <w:name w:val="Els-body-text"/>
    <w:rsid w:val="002928D8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Els-caption">
    <w:name w:val="Els-caption"/>
    <w:rsid w:val="002928D8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equation">
    <w:name w:val="Els-equation"/>
    <w:next w:val="a"/>
    <w:rsid w:val="005E062C"/>
    <w:pPr>
      <w:widowControl w:val="0"/>
      <w:tabs>
        <w:tab w:val="right" w:pos="4320"/>
        <w:tab w:val="right" w:pos="9120"/>
      </w:tabs>
      <w:spacing w:before="240" w:after="240" w:line="240" w:lineRule="auto"/>
      <w:ind w:left="482"/>
    </w:pPr>
    <w:rPr>
      <w:rFonts w:ascii="Times New Roman" w:eastAsia="SimSun" w:hAnsi="Times New Roman" w:cs="Times New Roman"/>
      <w:i/>
      <w:noProof/>
      <w:sz w:val="20"/>
      <w:szCs w:val="20"/>
      <w:lang w:val="en-US"/>
    </w:rPr>
  </w:style>
  <w:style w:type="paragraph" w:customStyle="1" w:styleId="Els-table-text">
    <w:name w:val="Els-table-text"/>
    <w:rsid w:val="005E062C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8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orcid.org/0000-0002-4556-813X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oajmist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478</Words>
  <Characters>3205</Characters>
  <Application>Microsoft Office Word</Application>
  <DocSecurity>0</DocSecurity>
  <Lines>78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dom-tehn@outlook.com</dc:creator>
  <cp:keywords/>
  <dc:description/>
  <cp:lastModifiedBy>domtechnik@outlook.com</cp:lastModifiedBy>
  <cp:revision>2</cp:revision>
  <cp:lastPrinted>2022-04-13T10:43:00Z</cp:lastPrinted>
  <dcterms:created xsi:type="dcterms:W3CDTF">2022-04-14T07:26:00Z</dcterms:created>
  <dcterms:modified xsi:type="dcterms:W3CDTF">2022-04-14T07:26:00Z</dcterms:modified>
</cp:coreProperties>
</file>